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C" w:rsidRPr="008F33DF" w:rsidRDefault="00036BC6" w:rsidP="009F0CC6">
      <w:pPr>
        <w:rPr>
          <w:rFonts w:asciiTheme="majorHAnsi" w:hAnsiTheme="majorHAnsi" w:cstheme="minorHAnsi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D3A66A3" wp14:editId="04804001">
            <wp:simplePos x="0" y="0"/>
            <wp:positionH relativeFrom="column">
              <wp:posOffset>3641725</wp:posOffset>
            </wp:positionH>
            <wp:positionV relativeFrom="paragraph">
              <wp:posOffset>80645</wp:posOffset>
            </wp:positionV>
            <wp:extent cx="1162050" cy="714375"/>
            <wp:effectExtent l="0" t="0" r="0" b="0"/>
            <wp:wrapNone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5B210F8" wp14:editId="4B41FAAC">
            <wp:simplePos x="0" y="0"/>
            <wp:positionH relativeFrom="column">
              <wp:posOffset>-160655</wp:posOffset>
            </wp:positionH>
            <wp:positionV relativeFrom="paragraph">
              <wp:posOffset>-59690</wp:posOffset>
            </wp:positionV>
            <wp:extent cx="10382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402" y="21386"/>
                <wp:lineTo x="21402" y="0"/>
                <wp:lineTo x="0" y="0"/>
              </wp:wrapPolygon>
            </wp:wrapTight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CC6">
        <w:rPr>
          <w:rFonts w:cstheme="minorHAnsi"/>
          <w:b/>
          <w:sz w:val="28"/>
          <w:szCs w:val="28"/>
        </w:rPr>
        <w:t xml:space="preserve">                                </w:t>
      </w:r>
      <w:r>
        <w:rPr>
          <w:rFonts w:cstheme="minorHAnsi"/>
          <w:b/>
          <w:sz w:val="28"/>
          <w:szCs w:val="28"/>
        </w:rPr>
        <w:t xml:space="preserve">   </w:t>
      </w:r>
      <w:r w:rsidR="009F0CC6">
        <w:rPr>
          <w:rFonts w:cstheme="minorHAnsi"/>
          <w:b/>
          <w:sz w:val="28"/>
          <w:szCs w:val="28"/>
        </w:rPr>
        <w:t xml:space="preserve">     </w:t>
      </w:r>
      <w:r w:rsidR="009F0CC6" w:rsidRPr="008F33DF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D16A3C" w:rsidRPr="008F33DF">
        <w:rPr>
          <w:rFonts w:asciiTheme="majorHAnsi" w:hAnsiTheme="majorHAnsi" w:cstheme="minorHAnsi"/>
          <w:b/>
          <w:sz w:val="28"/>
          <w:szCs w:val="28"/>
        </w:rPr>
        <w:t>T.C.</w:t>
      </w:r>
    </w:p>
    <w:p w:rsidR="00036BC6" w:rsidRDefault="00036BC6" w:rsidP="00036BC6">
      <w:pPr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</w:t>
      </w:r>
      <w:r w:rsidR="00D16A3C" w:rsidRPr="008F33DF">
        <w:rPr>
          <w:rFonts w:asciiTheme="majorHAnsi" w:hAnsiTheme="majorHAnsi" w:cstheme="minorHAnsi"/>
          <w:b/>
          <w:sz w:val="28"/>
          <w:szCs w:val="28"/>
        </w:rPr>
        <w:t>GÜMÜŞHANE ÜNİVERSİTESİ</w:t>
      </w:r>
    </w:p>
    <w:p w:rsidR="00271906" w:rsidRPr="008F33DF" w:rsidRDefault="00036BC6" w:rsidP="00036BC6">
      <w:pPr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</w:t>
      </w:r>
      <w:r w:rsidR="00D16A3C" w:rsidRPr="008F33DF">
        <w:rPr>
          <w:rFonts w:asciiTheme="majorHAnsi" w:hAnsiTheme="majorHAnsi" w:cstheme="minorHAnsi"/>
          <w:b/>
          <w:sz w:val="28"/>
          <w:szCs w:val="28"/>
        </w:rPr>
        <w:t>DIŞ İLİŞKİLER OFİSİ</w:t>
      </w:r>
    </w:p>
    <w:p w:rsidR="003826DC" w:rsidRPr="008F33DF" w:rsidRDefault="00D16A3C" w:rsidP="00D16A3C">
      <w:pPr>
        <w:jc w:val="both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Üniversitemiz LLP-</w:t>
      </w:r>
      <w:proofErr w:type="spellStart"/>
      <w:r w:rsidRPr="008F33DF">
        <w:rPr>
          <w:rFonts w:asciiTheme="majorHAnsi" w:hAnsiTheme="majorHAnsi" w:cstheme="minorHAnsi"/>
          <w:sz w:val="20"/>
          <w:szCs w:val="20"/>
        </w:rPr>
        <w:t>Erasmus</w:t>
      </w:r>
      <w:proofErr w:type="spellEnd"/>
      <w:r w:rsidRPr="008F33DF">
        <w:rPr>
          <w:rFonts w:asciiTheme="majorHAnsi" w:hAnsiTheme="majorHAnsi" w:cstheme="minorHAnsi"/>
          <w:sz w:val="20"/>
          <w:szCs w:val="20"/>
        </w:rPr>
        <w:t xml:space="preserve"> </w:t>
      </w:r>
      <w:r w:rsidR="009F0CC6" w:rsidRPr="008F33DF">
        <w:rPr>
          <w:rFonts w:asciiTheme="majorHAnsi" w:hAnsiTheme="majorHAnsi" w:cstheme="minorHAnsi"/>
          <w:sz w:val="20"/>
          <w:szCs w:val="20"/>
        </w:rPr>
        <w:t xml:space="preserve">öğrenci değişimi kapsamında </w:t>
      </w:r>
      <w:r w:rsidR="00461BD1" w:rsidRPr="008F33DF">
        <w:rPr>
          <w:rFonts w:asciiTheme="majorHAnsi" w:hAnsiTheme="majorHAnsi" w:cstheme="minorHAnsi"/>
          <w:b/>
          <w:sz w:val="20"/>
          <w:szCs w:val="20"/>
        </w:rPr>
        <w:t>2014</w:t>
      </w:r>
      <w:r w:rsidR="009F0CC6" w:rsidRPr="008F33DF">
        <w:rPr>
          <w:rFonts w:asciiTheme="majorHAnsi" w:hAnsiTheme="majorHAnsi" w:cstheme="minorHAnsi"/>
          <w:b/>
          <w:sz w:val="20"/>
          <w:szCs w:val="20"/>
        </w:rPr>
        <w:t>-201</w:t>
      </w:r>
      <w:r w:rsidR="00461BD1" w:rsidRPr="008F33DF">
        <w:rPr>
          <w:rFonts w:asciiTheme="majorHAnsi" w:hAnsiTheme="majorHAnsi" w:cstheme="minorHAnsi"/>
          <w:b/>
          <w:sz w:val="20"/>
          <w:szCs w:val="20"/>
        </w:rPr>
        <w:t>5</w:t>
      </w:r>
      <w:r w:rsidRPr="008F33DF">
        <w:rPr>
          <w:rFonts w:asciiTheme="majorHAnsi" w:hAnsiTheme="majorHAnsi" w:cstheme="minorHAnsi"/>
          <w:sz w:val="20"/>
          <w:szCs w:val="20"/>
        </w:rPr>
        <w:t xml:space="preserve"> akademik yılı</w:t>
      </w:r>
      <w:r w:rsidR="00461BD1" w:rsidRPr="008F33DF">
        <w:rPr>
          <w:rFonts w:asciiTheme="majorHAnsi" w:hAnsiTheme="majorHAnsi" w:cstheme="minorHAnsi"/>
          <w:sz w:val="20"/>
          <w:szCs w:val="20"/>
        </w:rPr>
        <w:t xml:space="preserve"> Güz döneminde</w:t>
      </w:r>
      <w:r w:rsidRPr="008F33DF">
        <w:rPr>
          <w:rFonts w:asciiTheme="majorHAnsi" w:hAnsiTheme="majorHAnsi" w:cstheme="minorHAnsi"/>
          <w:sz w:val="20"/>
          <w:szCs w:val="20"/>
        </w:rPr>
        <w:t xml:space="preserve"> AB üniversiteleri ile ikili anlaşmalar çerçevesinde aşağıdaki üniversitelerle öğrenci</w:t>
      </w:r>
      <w:r w:rsidR="003826DC" w:rsidRPr="008F33DF">
        <w:rPr>
          <w:rFonts w:asciiTheme="majorHAnsi" w:hAnsiTheme="majorHAnsi" w:cstheme="minorHAnsi"/>
          <w:sz w:val="20"/>
          <w:szCs w:val="20"/>
        </w:rPr>
        <w:t xml:space="preserve"> değişimi gerçekleştirilecektir.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8"/>
        <w:gridCol w:w="1847"/>
        <w:gridCol w:w="930"/>
        <w:gridCol w:w="1175"/>
        <w:gridCol w:w="3488"/>
      </w:tblGrid>
      <w:tr w:rsidR="003826DC" w:rsidRPr="008F33DF" w:rsidTr="005F69C7">
        <w:tc>
          <w:tcPr>
            <w:tcW w:w="1857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b/>
                <w:sz w:val="20"/>
                <w:szCs w:val="20"/>
              </w:rPr>
              <w:t>Fakülte</w:t>
            </w:r>
          </w:p>
        </w:tc>
        <w:tc>
          <w:tcPr>
            <w:tcW w:w="1857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b/>
                <w:sz w:val="20"/>
                <w:szCs w:val="20"/>
              </w:rPr>
              <w:t>Bölüm</w:t>
            </w:r>
          </w:p>
        </w:tc>
        <w:tc>
          <w:tcPr>
            <w:tcW w:w="930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b/>
                <w:sz w:val="20"/>
                <w:szCs w:val="20"/>
              </w:rPr>
              <w:t>Düzey</w:t>
            </w:r>
          </w:p>
        </w:tc>
        <w:tc>
          <w:tcPr>
            <w:tcW w:w="1134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b/>
                <w:sz w:val="20"/>
                <w:szCs w:val="20"/>
              </w:rPr>
              <w:t>Kontenjan</w:t>
            </w:r>
          </w:p>
        </w:tc>
        <w:tc>
          <w:tcPr>
            <w:tcW w:w="3510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b/>
                <w:sz w:val="20"/>
                <w:szCs w:val="20"/>
              </w:rPr>
              <w:t>Ülke- Kurum</w:t>
            </w:r>
          </w:p>
        </w:tc>
      </w:tr>
      <w:tr w:rsidR="003826DC" w:rsidRPr="008F33DF" w:rsidTr="005F69C7">
        <w:tc>
          <w:tcPr>
            <w:tcW w:w="1857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8F33DF">
              <w:rPr>
                <w:rFonts w:asciiTheme="majorHAnsi" w:hAnsiTheme="majorHAnsi" w:cstheme="minorHAnsi"/>
                <w:sz w:val="18"/>
                <w:szCs w:val="18"/>
              </w:rPr>
              <w:t>İİBF</w:t>
            </w:r>
          </w:p>
        </w:tc>
        <w:tc>
          <w:tcPr>
            <w:tcW w:w="1857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İşletme</w:t>
            </w:r>
          </w:p>
        </w:tc>
        <w:tc>
          <w:tcPr>
            <w:tcW w:w="930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Lisans</w:t>
            </w:r>
          </w:p>
        </w:tc>
        <w:tc>
          <w:tcPr>
            <w:tcW w:w="1134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3826DC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Portekiz,University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of Azores</w:t>
            </w:r>
          </w:p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</w:tc>
      </w:tr>
      <w:tr w:rsidR="003826DC" w:rsidRPr="008F33DF" w:rsidTr="005F69C7">
        <w:tc>
          <w:tcPr>
            <w:tcW w:w="1857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8F33DF">
              <w:rPr>
                <w:rFonts w:asciiTheme="majorHAnsi" w:hAnsiTheme="majorHAnsi" w:cstheme="minorHAnsi"/>
                <w:sz w:val="18"/>
                <w:szCs w:val="18"/>
              </w:rPr>
              <w:t>İİBF</w:t>
            </w:r>
          </w:p>
        </w:tc>
        <w:tc>
          <w:tcPr>
            <w:tcW w:w="1857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Ekonomi</w:t>
            </w:r>
          </w:p>
        </w:tc>
        <w:tc>
          <w:tcPr>
            <w:tcW w:w="930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Lisans</w:t>
            </w:r>
          </w:p>
        </w:tc>
        <w:tc>
          <w:tcPr>
            <w:tcW w:w="1134" w:type="dxa"/>
          </w:tcPr>
          <w:p w:rsidR="003826DC" w:rsidRPr="008F33DF" w:rsidRDefault="003826DC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3826DC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Polonya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, Katowice School of Economics</w:t>
            </w:r>
          </w:p>
        </w:tc>
      </w:tr>
      <w:tr w:rsidR="005F69C7" w:rsidRPr="008F33DF" w:rsidTr="005F69C7">
        <w:tc>
          <w:tcPr>
            <w:tcW w:w="1857" w:type="dxa"/>
          </w:tcPr>
          <w:p w:rsidR="005F69C7" w:rsidRPr="008F33DF" w:rsidRDefault="005F69C7" w:rsidP="003826DC">
            <w:pPr>
              <w:pStyle w:val="AralkYok"/>
              <w:rPr>
                <w:rFonts w:asciiTheme="majorHAnsi" w:hAnsiTheme="majorHAnsi" w:cstheme="minorHAnsi"/>
                <w:sz w:val="18"/>
                <w:szCs w:val="18"/>
              </w:rPr>
            </w:pPr>
            <w:r w:rsidRPr="008F33DF">
              <w:rPr>
                <w:rFonts w:asciiTheme="majorHAnsi" w:hAnsiTheme="majorHAnsi" w:cstheme="minorHAnsi"/>
                <w:sz w:val="18"/>
                <w:szCs w:val="18"/>
              </w:rPr>
              <w:t>Mühendislik ve Doğa Bilimleri Fakültesi</w:t>
            </w:r>
          </w:p>
        </w:tc>
        <w:tc>
          <w:tcPr>
            <w:tcW w:w="1857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İnşaat Müh.</w:t>
            </w:r>
          </w:p>
        </w:tc>
        <w:tc>
          <w:tcPr>
            <w:tcW w:w="930" w:type="dxa"/>
          </w:tcPr>
          <w:p w:rsidR="005F69C7" w:rsidRPr="008F33DF" w:rsidRDefault="005F69C7">
            <w:pPr>
              <w:rPr>
                <w:rFonts w:asciiTheme="majorHAnsi" w:hAnsiTheme="majorHAnsi" w:cstheme="minorHAnsi"/>
              </w:rPr>
            </w:pPr>
            <w:r w:rsidRPr="008F33DF">
              <w:rPr>
                <w:rFonts w:asciiTheme="majorHAnsi" w:hAnsiTheme="majorHAnsi" w:cstheme="minorHAnsi"/>
              </w:rPr>
              <w:t>Lisans</w:t>
            </w:r>
          </w:p>
        </w:tc>
        <w:tc>
          <w:tcPr>
            <w:tcW w:w="1134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5F69C7" w:rsidRPr="008F33DF" w:rsidRDefault="008233C8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Polonya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, Opole University of Technology</w:t>
            </w:r>
          </w:p>
        </w:tc>
      </w:tr>
      <w:tr w:rsidR="005F69C7" w:rsidRPr="008F33DF" w:rsidTr="005F69C7">
        <w:tc>
          <w:tcPr>
            <w:tcW w:w="1857" w:type="dxa"/>
          </w:tcPr>
          <w:p w:rsidR="005F69C7" w:rsidRPr="008F33DF" w:rsidRDefault="005F69C7" w:rsidP="003826DC">
            <w:pPr>
              <w:pStyle w:val="AralkYok"/>
              <w:rPr>
                <w:rFonts w:asciiTheme="majorHAnsi" w:hAnsiTheme="majorHAnsi" w:cstheme="minorHAnsi"/>
                <w:sz w:val="18"/>
                <w:szCs w:val="18"/>
              </w:rPr>
            </w:pPr>
            <w:r w:rsidRPr="008F33DF">
              <w:rPr>
                <w:rFonts w:asciiTheme="majorHAnsi" w:hAnsiTheme="majorHAnsi" w:cstheme="minorHAnsi"/>
                <w:sz w:val="18"/>
                <w:szCs w:val="18"/>
              </w:rPr>
              <w:t>Mühendislik ve Doğa Bilimleri Fakültesi</w:t>
            </w:r>
          </w:p>
        </w:tc>
        <w:tc>
          <w:tcPr>
            <w:tcW w:w="1857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Makine Müh.</w:t>
            </w:r>
          </w:p>
        </w:tc>
        <w:tc>
          <w:tcPr>
            <w:tcW w:w="930" w:type="dxa"/>
          </w:tcPr>
          <w:p w:rsidR="005F69C7" w:rsidRPr="008F33DF" w:rsidRDefault="005F69C7">
            <w:pPr>
              <w:rPr>
                <w:rFonts w:asciiTheme="majorHAnsi" w:hAnsiTheme="majorHAnsi" w:cstheme="minorHAnsi"/>
              </w:rPr>
            </w:pPr>
            <w:r w:rsidRPr="008F33DF">
              <w:rPr>
                <w:rFonts w:asciiTheme="majorHAnsi" w:hAnsiTheme="majorHAnsi" w:cstheme="minorHAnsi"/>
              </w:rPr>
              <w:t>Lisans</w:t>
            </w:r>
          </w:p>
        </w:tc>
        <w:tc>
          <w:tcPr>
            <w:tcW w:w="1134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8233C8" w:rsidRPr="008F33DF" w:rsidRDefault="008233C8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İtalya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, University of Salerno</w:t>
            </w:r>
          </w:p>
          <w:p w:rsidR="005F69C7" w:rsidRPr="008F33DF" w:rsidRDefault="008233C8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Polonya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, Opole University of Technology</w:t>
            </w:r>
          </w:p>
        </w:tc>
      </w:tr>
      <w:tr w:rsidR="005F69C7" w:rsidRPr="008F33DF" w:rsidTr="005F69C7">
        <w:tc>
          <w:tcPr>
            <w:tcW w:w="1857" w:type="dxa"/>
          </w:tcPr>
          <w:p w:rsidR="005F69C7" w:rsidRPr="008F33DF" w:rsidRDefault="005F69C7" w:rsidP="003826DC">
            <w:pPr>
              <w:pStyle w:val="AralkYok"/>
              <w:rPr>
                <w:rFonts w:asciiTheme="majorHAnsi" w:hAnsiTheme="majorHAnsi" w:cstheme="minorHAnsi"/>
                <w:sz w:val="18"/>
                <w:szCs w:val="18"/>
              </w:rPr>
            </w:pPr>
            <w:r w:rsidRPr="008F33DF">
              <w:rPr>
                <w:rFonts w:asciiTheme="majorHAnsi" w:hAnsiTheme="majorHAnsi" w:cstheme="minorHAnsi"/>
                <w:sz w:val="18"/>
                <w:szCs w:val="18"/>
              </w:rPr>
              <w:t>Mühendislik ve Doğa Bilimleri Fakültesi</w:t>
            </w:r>
          </w:p>
        </w:tc>
        <w:tc>
          <w:tcPr>
            <w:tcW w:w="1857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Jeoloji Müh.</w:t>
            </w:r>
          </w:p>
        </w:tc>
        <w:tc>
          <w:tcPr>
            <w:tcW w:w="930" w:type="dxa"/>
          </w:tcPr>
          <w:p w:rsidR="005F69C7" w:rsidRDefault="005F69C7">
            <w:pPr>
              <w:rPr>
                <w:rFonts w:asciiTheme="majorHAnsi" w:hAnsiTheme="majorHAnsi" w:cstheme="minorHAnsi"/>
              </w:rPr>
            </w:pPr>
            <w:r w:rsidRPr="008F33DF">
              <w:rPr>
                <w:rFonts w:asciiTheme="majorHAnsi" w:hAnsiTheme="majorHAnsi" w:cstheme="minorHAnsi"/>
              </w:rPr>
              <w:t>Lisans</w:t>
            </w:r>
          </w:p>
          <w:p w:rsidR="008B50DC" w:rsidRPr="008F33DF" w:rsidRDefault="008B50DC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Yüksek Lisans</w:t>
            </w:r>
          </w:p>
        </w:tc>
        <w:tc>
          <w:tcPr>
            <w:tcW w:w="1134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5F69C7" w:rsidRDefault="008233C8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Estonya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, University of Tartu</w:t>
            </w:r>
          </w:p>
          <w:p w:rsidR="008B50DC" w:rsidRPr="008F33DF" w:rsidRDefault="008B50DC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</w:p>
          <w:p w:rsidR="008233C8" w:rsidRPr="008F33DF" w:rsidRDefault="008233C8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Polonya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, University of </w:t>
            </w: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Wrocklawski</w:t>
            </w:r>
            <w:proofErr w:type="spellEnd"/>
          </w:p>
        </w:tc>
      </w:tr>
      <w:tr w:rsidR="005F69C7" w:rsidRPr="008F33DF" w:rsidTr="005F69C7">
        <w:tc>
          <w:tcPr>
            <w:tcW w:w="1857" w:type="dxa"/>
          </w:tcPr>
          <w:p w:rsidR="005F69C7" w:rsidRPr="008F33DF" w:rsidRDefault="005F69C7" w:rsidP="005F69C7">
            <w:pPr>
              <w:pStyle w:val="AralkYok"/>
              <w:rPr>
                <w:rFonts w:asciiTheme="majorHAnsi" w:hAnsiTheme="majorHAnsi" w:cstheme="minorHAnsi"/>
                <w:sz w:val="18"/>
                <w:szCs w:val="18"/>
              </w:rPr>
            </w:pPr>
            <w:r w:rsidRPr="008F33DF">
              <w:rPr>
                <w:rFonts w:asciiTheme="majorHAnsi" w:hAnsiTheme="majorHAnsi" w:cstheme="minorHAnsi"/>
                <w:sz w:val="18"/>
                <w:szCs w:val="18"/>
              </w:rPr>
              <w:t>Mühendislik ve Doğa Bilimleri Fakültesi</w:t>
            </w:r>
          </w:p>
        </w:tc>
        <w:tc>
          <w:tcPr>
            <w:tcW w:w="1857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Gıda Müh.</w:t>
            </w:r>
          </w:p>
        </w:tc>
        <w:tc>
          <w:tcPr>
            <w:tcW w:w="930" w:type="dxa"/>
          </w:tcPr>
          <w:p w:rsidR="005F69C7" w:rsidRPr="008F33DF" w:rsidRDefault="005F69C7">
            <w:pPr>
              <w:rPr>
                <w:rFonts w:asciiTheme="majorHAnsi" w:hAnsiTheme="majorHAnsi" w:cstheme="minorHAnsi"/>
              </w:rPr>
            </w:pPr>
            <w:r w:rsidRPr="008F33DF">
              <w:rPr>
                <w:rFonts w:asciiTheme="majorHAnsi" w:hAnsiTheme="majorHAnsi" w:cstheme="minorHAnsi"/>
              </w:rPr>
              <w:t>Lisans</w:t>
            </w:r>
          </w:p>
        </w:tc>
        <w:tc>
          <w:tcPr>
            <w:tcW w:w="1134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5F69C7" w:rsidRPr="008F33DF" w:rsidRDefault="008233C8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Litvanya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Vilniaus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 College</w:t>
            </w:r>
          </w:p>
          <w:p w:rsidR="008233C8" w:rsidRPr="008F33DF" w:rsidRDefault="008233C8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Yunanistan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, Alexander Technological Institution </w:t>
            </w:r>
          </w:p>
        </w:tc>
      </w:tr>
      <w:tr w:rsidR="00C03A8B" w:rsidRPr="008F33DF" w:rsidTr="005F69C7">
        <w:tc>
          <w:tcPr>
            <w:tcW w:w="1857" w:type="dxa"/>
          </w:tcPr>
          <w:p w:rsidR="00C03A8B" w:rsidRPr="008F33DF" w:rsidRDefault="00C03A8B" w:rsidP="005F69C7">
            <w:pPr>
              <w:pStyle w:val="AralkYok"/>
              <w:rPr>
                <w:rFonts w:asciiTheme="majorHAnsi" w:hAnsiTheme="majorHAnsi" w:cstheme="minorHAnsi"/>
                <w:sz w:val="18"/>
                <w:szCs w:val="18"/>
              </w:rPr>
            </w:pPr>
            <w:r w:rsidRPr="00C03A8B">
              <w:rPr>
                <w:rFonts w:asciiTheme="majorHAnsi" w:hAnsiTheme="majorHAnsi" w:cstheme="minorHAnsi"/>
                <w:sz w:val="18"/>
                <w:szCs w:val="18"/>
              </w:rPr>
              <w:t>Mühendislik ve Doğa Bilimleri Fakültesi</w:t>
            </w:r>
          </w:p>
        </w:tc>
        <w:tc>
          <w:tcPr>
            <w:tcW w:w="1857" w:type="dxa"/>
          </w:tcPr>
          <w:p w:rsidR="00C03A8B" w:rsidRPr="008F33DF" w:rsidRDefault="00C03A8B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İletişim Fakültesi</w:t>
            </w:r>
            <w:r w:rsidR="00F32F8D">
              <w:rPr>
                <w:rFonts w:asciiTheme="majorHAnsi" w:hAnsiTheme="majorHAnsi" w:cstheme="minorHAnsi"/>
                <w:sz w:val="20"/>
                <w:szCs w:val="20"/>
              </w:rPr>
              <w:t>, Gazetecilik ve İletişim</w:t>
            </w:r>
            <w:bookmarkStart w:id="0" w:name="_GoBack"/>
            <w:bookmarkEnd w:id="0"/>
          </w:p>
        </w:tc>
        <w:tc>
          <w:tcPr>
            <w:tcW w:w="930" w:type="dxa"/>
          </w:tcPr>
          <w:p w:rsidR="00C03A8B" w:rsidRPr="008F33DF" w:rsidRDefault="00C03A8B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Lisans</w:t>
            </w:r>
          </w:p>
        </w:tc>
        <w:tc>
          <w:tcPr>
            <w:tcW w:w="1134" w:type="dxa"/>
          </w:tcPr>
          <w:p w:rsidR="00C03A8B" w:rsidRPr="008F33DF" w:rsidRDefault="00C03A8B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C03A8B" w:rsidRPr="008F33DF" w:rsidRDefault="00C03A8B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Slovakya,</w:t>
            </w:r>
            <w:r w:rsidRPr="00C03A8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 xml:space="preserve">University of SS. Cyril and Methodius in </w:t>
            </w:r>
            <w:proofErr w:type="spellStart"/>
            <w:r w:rsidRPr="00C03A8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Trnava</w:t>
            </w:r>
            <w:proofErr w:type="spellEnd"/>
          </w:p>
        </w:tc>
      </w:tr>
      <w:tr w:rsidR="005F69C7" w:rsidRPr="008F33DF" w:rsidTr="005F69C7">
        <w:tc>
          <w:tcPr>
            <w:tcW w:w="1857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İİBF</w:t>
            </w:r>
          </w:p>
        </w:tc>
        <w:tc>
          <w:tcPr>
            <w:tcW w:w="1857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Kamu Yönetimi</w:t>
            </w:r>
          </w:p>
        </w:tc>
        <w:tc>
          <w:tcPr>
            <w:tcW w:w="930" w:type="dxa"/>
          </w:tcPr>
          <w:p w:rsidR="005F69C7" w:rsidRPr="008F33DF" w:rsidRDefault="005F69C7">
            <w:pPr>
              <w:rPr>
                <w:rFonts w:asciiTheme="majorHAnsi" w:hAnsiTheme="majorHAnsi" w:cstheme="minorHAnsi"/>
              </w:rPr>
            </w:pPr>
            <w:r w:rsidRPr="008F33DF">
              <w:rPr>
                <w:rFonts w:asciiTheme="majorHAnsi" w:hAnsiTheme="majorHAnsi" w:cstheme="minorHAnsi"/>
              </w:rPr>
              <w:t>Lisans</w:t>
            </w:r>
          </w:p>
        </w:tc>
        <w:tc>
          <w:tcPr>
            <w:tcW w:w="1134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5F69C7" w:rsidRPr="008F33DF" w:rsidRDefault="008233C8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Almanya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, University of Muenster</w:t>
            </w:r>
          </w:p>
        </w:tc>
      </w:tr>
      <w:tr w:rsidR="005F69C7" w:rsidRPr="008F33DF" w:rsidTr="005F69C7">
        <w:tc>
          <w:tcPr>
            <w:tcW w:w="1857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İİBF</w:t>
            </w:r>
          </w:p>
        </w:tc>
        <w:tc>
          <w:tcPr>
            <w:tcW w:w="1857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İlahiyat</w:t>
            </w:r>
          </w:p>
        </w:tc>
        <w:tc>
          <w:tcPr>
            <w:tcW w:w="930" w:type="dxa"/>
          </w:tcPr>
          <w:p w:rsidR="005F69C7" w:rsidRPr="008F33DF" w:rsidRDefault="005F69C7">
            <w:pPr>
              <w:rPr>
                <w:rFonts w:asciiTheme="majorHAnsi" w:hAnsiTheme="majorHAnsi" w:cstheme="minorHAnsi"/>
              </w:rPr>
            </w:pPr>
            <w:r w:rsidRPr="008F33DF">
              <w:rPr>
                <w:rFonts w:asciiTheme="majorHAnsi" w:hAnsiTheme="majorHAnsi" w:cstheme="minorHAnsi"/>
              </w:rPr>
              <w:t>Lisans</w:t>
            </w:r>
          </w:p>
        </w:tc>
        <w:tc>
          <w:tcPr>
            <w:tcW w:w="1134" w:type="dxa"/>
          </w:tcPr>
          <w:p w:rsidR="005F69C7" w:rsidRPr="008F33DF" w:rsidRDefault="005F69C7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33D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5F69C7" w:rsidRPr="008F33DF" w:rsidRDefault="008233C8" w:rsidP="00D16A3C">
            <w:pPr>
              <w:jc w:val="both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proofErr w:type="spellStart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Almanya</w:t>
            </w:r>
            <w:proofErr w:type="spellEnd"/>
            <w:r w:rsidRPr="008F33D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, University of Muenster</w:t>
            </w:r>
          </w:p>
        </w:tc>
      </w:tr>
    </w:tbl>
    <w:p w:rsidR="00054B45" w:rsidRPr="008F33DF" w:rsidRDefault="00054B45" w:rsidP="004B2816">
      <w:pPr>
        <w:rPr>
          <w:rFonts w:asciiTheme="majorHAnsi" w:hAnsiTheme="majorHAnsi" w:cstheme="minorHAnsi"/>
          <w:b/>
          <w:sz w:val="20"/>
          <w:szCs w:val="20"/>
        </w:rPr>
      </w:pPr>
    </w:p>
    <w:p w:rsidR="001F1F4E" w:rsidRPr="008F33DF" w:rsidRDefault="004B2816" w:rsidP="004B2816">
      <w:pPr>
        <w:rPr>
          <w:rFonts w:asciiTheme="majorHAnsi" w:hAnsiTheme="majorHAnsi" w:cstheme="minorHAnsi"/>
          <w:b/>
          <w:sz w:val="20"/>
          <w:szCs w:val="20"/>
        </w:rPr>
      </w:pPr>
      <w:r w:rsidRPr="008F33DF">
        <w:rPr>
          <w:rFonts w:asciiTheme="majorHAnsi" w:hAnsiTheme="majorHAnsi" w:cstheme="minorHAnsi"/>
          <w:b/>
          <w:sz w:val="20"/>
          <w:szCs w:val="20"/>
        </w:rPr>
        <w:t>ERASMUS Öğrenci Değişimi İçin Genel Koşullar</w:t>
      </w:r>
      <w:r w:rsidR="00461BD1" w:rsidRPr="008F33DF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8F33DF">
        <w:rPr>
          <w:rFonts w:asciiTheme="majorHAnsi" w:hAnsiTheme="majorHAnsi" w:cstheme="minorHAnsi"/>
          <w:b/>
          <w:sz w:val="20"/>
          <w:szCs w:val="20"/>
        </w:rPr>
        <w:t>:</w:t>
      </w:r>
    </w:p>
    <w:p w:rsidR="004B2816" w:rsidRPr="008F33DF" w:rsidRDefault="003C2C22" w:rsidP="004B2816">
      <w:pPr>
        <w:pStyle w:val="ListeParagraf"/>
        <w:numPr>
          <w:ilvl w:val="0"/>
          <w:numId w:val="1"/>
        </w:num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Değişimin</w:t>
      </w:r>
      <w:r w:rsidR="004B17CD" w:rsidRPr="008F33DF">
        <w:rPr>
          <w:rFonts w:asciiTheme="majorHAnsi" w:hAnsiTheme="majorHAnsi" w:cstheme="minorHAnsi"/>
          <w:sz w:val="20"/>
          <w:szCs w:val="20"/>
        </w:rPr>
        <w:t xml:space="preserve"> gerçekleşeceği akademik yılda lisans düzeyinde öğrenci olmak,</w:t>
      </w:r>
    </w:p>
    <w:p w:rsidR="004B17CD" w:rsidRPr="008F33DF" w:rsidRDefault="004B17CD" w:rsidP="004B2816">
      <w:pPr>
        <w:pStyle w:val="ListeParagraf"/>
        <w:numPr>
          <w:ilvl w:val="0"/>
          <w:numId w:val="1"/>
        </w:num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 xml:space="preserve">Öğrencinin kayıtlı olduğu programda birinci </w:t>
      </w:r>
      <w:r w:rsidR="008D4635">
        <w:rPr>
          <w:rFonts w:asciiTheme="majorHAnsi" w:hAnsiTheme="majorHAnsi" w:cstheme="minorHAnsi"/>
          <w:sz w:val="20"/>
          <w:szCs w:val="20"/>
        </w:rPr>
        <w:t>sınıf birinci dönemi bitirmiş olması</w:t>
      </w:r>
      <w:r w:rsidRPr="008F33DF">
        <w:rPr>
          <w:rFonts w:asciiTheme="majorHAnsi" w:hAnsiTheme="majorHAnsi" w:cstheme="minorHAnsi"/>
          <w:sz w:val="20"/>
          <w:szCs w:val="20"/>
        </w:rPr>
        <w:t>,</w:t>
      </w:r>
    </w:p>
    <w:p w:rsidR="004B17CD" w:rsidRPr="008F33DF" w:rsidRDefault="004B17CD" w:rsidP="004B2816">
      <w:pPr>
        <w:pStyle w:val="ListeParagraf"/>
        <w:numPr>
          <w:ilvl w:val="0"/>
          <w:numId w:val="1"/>
        </w:num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L</w:t>
      </w:r>
      <w:r w:rsidR="00D75604" w:rsidRPr="008F33DF">
        <w:rPr>
          <w:rFonts w:asciiTheme="majorHAnsi" w:hAnsiTheme="majorHAnsi" w:cstheme="minorHAnsi"/>
          <w:sz w:val="20"/>
          <w:szCs w:val="20"/>
        </w:rPr>
        <w:t>isans öğrencileri için en az 2.2</w:t>
      </w:r>
      <w:r w:rsidRPr="008F33DF">
        <w:rPr>
          <w:rFonts w:asciiTheme="majorHAnsi" w:hAnsiTheme="majorHAnsi" w:cstheme="minorHAnsi"/>
          <w:sz w:val="20"/>
          <w:szCs w:val="20"/>
        </w:rPr>
        <w:t>0 /4.00</w:t>
      </w:r>
      <w:r w:rsidR="00D75604" w:rsidRPr="008F33DF">
        <w:rPr>
          <w:rFonts w:asciiTheme="majorHAnsi" w:hAnsiTheme="majorHAnsi" w:cstheme="minorHAnsi"/>
          <w:sz w:val="20"/>
          <w:szCs w:val="20"/>
        </w:rPr>
        <w:t xml:space="preserve"> (58</w:t>
      </w:r>
      <w:r w:rsidR="00F826F6" w:rsidRPr="008F33DF">
        <w:rPr>
          <w:rFonts w:asciiTheme="majorHAnsi" w:hAnsiTheme="majorHAnsi" w:cstheme="minorHAnsi"/>
          <w:sz w:val="20"/>
          <w:szCs w:val="20"/>
        </w:rPr>
        <w:t xml:space="preserve">/100) not ortalaması olması </w:t>
      </w:r>
    </w:p>
    <w:p w:rsidR="004B17CD" w:rsidRPr="008F33DF" w:rsidRDefault="004B17CD" w:rsidP="004B2816">
      <w:pPr>
        <w:pStyle w:val="ListeParagraf"/>
        <w:numPr>
          <w:ilvl w:val="0"/>
          <w:numId w:val="1"/>
        </w:num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 xml:space="preserve">Öğrencinin hayatında daha önce </w:t>
      </w:r>
      <w:proofErr w:type="spellStart"/>
      <w:r w:rsidRPr="008F33DF">
        <w:rPr>
          <w:rFonts w:asciiTheme="majorHAnsi" w:hAnsiTheme="majorHAnsi" w:cstheme="minorHAnsi"/>
          <w:sz w:val="20"/>
          <w:szCs w:val="20"/>
        </w:rPr>
        <w:t>Erasmus</w:t>
      </w:r>
      <w:proofErr w:type="spellEnd"/>
      <w:r w:rsidRPr="008F33DF">
        <w:rPr>
          <w:rFonts w:asciiTheme="majorHAnsi" w:hAnsiTheme="majorHAnsi" w:cstheme="minorHAnsi"/>
          <w:sz w:val="20"/>
          <w:szCs w:val="20"/>
        </w:rPr>
        <w:t xml:space="preserve"> </w:t>
      </w:r>
      <w:r w:rsidR="009F0CC6" w:rsidRPr="008F33DF">
        <w:rPr>
          <w:rFonts w:asciiTheme="majorHAnsi" w:hAnsiTheme="majorHAnsi" w:cstheme="minorHAnsi"/>
          <w:sz w:val="20"/>
          <w:szCs w:val="20"/>
        </w:rPr>
        <w:t xml:space="preserve">Öğrenci Hareketliliği </w:t>
      </w:r>
      <w:r w:rsidRPr="008F33DF">
        <w:rPr>
          <w:rFonts w:asciiTheme="majorHAnsi" w:hAnsiTheme="majorHAnsi" w:cstheme="minorHAnsi"/>
          <w:sz w:val="20"/>
          <w:szCs w:val="20"/>
        </w:rPr>
        <w:t>programında</w:t>
      </w:r>
      <w:r w:rsidR="009F0CC6" w:rsidRPr="008F33DF">
        <w:rPr>
          <w:rFonts w:asciiTheme="majorHAnsi" w:hAnsiTheme="majorHAnsi" w:cstheme="minorHAnsi"/>
          <w:sz w:val="20"/>
          <w:szCs w:val="20"/>
        </w:rPr>
        <w:t>n</w:t>
      </w:r>
      <w:r w:rsidRPr="008F33DF">
        <w:rPr>
          <w:rFonts w:asciiTheme="majorHAnsi" w:hAnsiTheme="majorHAnsi" w:cstheme="minorHAnsi"/>
          <w:sz w:val="20"/>
          <w:szCs w:val="20"/>
        </w:rPr>
        <w:t xml:space="preserve"> hiç yararlanmamış olması,</w:t>
      </w:r>
    </w:p>
    <w:p w:rsidR="004B17CD" w:rsidRPr="008F33DF" w:rsidRDefault="004B17CD" w:rsidP="008D4635">
      <w:pPr>
        <w:pStyle w:val="ListeParagraf"/>
        <w:numPr>
          <w:ilvl w:val="0"/>
          <w:numId w:val="1"/>
        </w:num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Yeterli düzeyde yabancı dil puanı olması (</w:t>
      </w:r>
      <w:r w:rsidR="008D4635" w:rsidRPr="008D4635">
        <w:rPr>
          <w:rFonts w:asciiTheme="majorHAnsi" w:hAnsiTheme="majorHAnsi" w:cstheme="minorHAnsi"/>
          <w:b/>
          <w:sz w:val="20"/>
          <w:szCs w:val="20"/>
        </w:rPr>
        <w:t xml:space="preserve">20 Mart 2014 </w:t>
      </w:r>
      <w:r w:rsidR="008D4635" w:rsidRPr="008D4635">
        <w:rPr>
          <w:rFonts w:asciiTheme="majorHAnsi" w:hAnsiTheme="majorHAnsi" w:cstheme="minorHAnsi"/>
          <w:sz w:val="20"/>
          <w:szCs w:val="20"/>
        </w:rPr>
        <w:t xml:space="preserve">tarihinde Mühendislik Fakültesi Yabancı Diller bölümünde </w:t>
      </w:r>
      <w:proofErr w:type="spellStart"/>
      <w:r w:rsidR="008D4635" w:rsidRPr="008D4635">
        <w:rPr>
          <w:rFonts w:asciiTheme="majorHAnsi" w:hAnsiTheme="majorHAnsi" w:cstheme="minorHAnsi"/>
          <w:sz w:val="20"/>
          <w:szCs w:val="20"/>
        </w:rPr>
        <w:t>Erasmus</w:t>
      </w:r>
      <w:proofErr w:type="spellEnd"/>
      <w:r w:rsidR="008D4635" w:rsidRPr="008D4635">
        <w:rPr>
          <w:rFonts w:asciiTheme="majorHAnsi" w:hAnsiTheme="majorHAnsi" w:cstheme="minorHAnsi"/>
          <w:sz w:val="20"/>
          <w:szCs w:val="20"/>
        </w:rPr>
        <w:t xml:space="preserve"> İngilizce Dil sınavı yapılacaktır.</w:t>
      </w:r>
      <w:r w:rsidR="008D4635">
        <w:rPr>
          <w:rFonts w:asciiTheme="majorHAnsi" w:hAnsiTheme="majorHAnsi" w:cstheme="minorHAnsi"/>
          <w:sz w:val="20"/>
          <w:szCs w:val="20"/>
        </w:rPr>
        <w:t>)</w:t>
      </w:r>
    </w:p>
    <w:p w:rsidR="000F3F24" w:rsidRPr="008F33DF" w:rsidRDefault="00F826F6" w:rsidP="008F33DF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( %50 akademik başarı- %50 dil seviyesi şekline değerlendirecektir.)</w:t>
      </w:r>
    </w:p>
    <w:p w:rsidR="00EF6A38" w:rsidRPr="008F33DF" w:rsidRDefault="00433DEF" w:rsidP="00433DEF">
      <w:pPr>
        <w:rPr>
          <w:rFonts w:asciiTheme="majorHAnsi" w:hAnsiTheme="majorHAnsi" w:cstheme="minorHAnsi"/>
          <w:color w:val="000000" w:themeColor="text1"/>
        </w:rPr>
      </w:pPr>
      <w:r w:rsidRPr="008F33DF">
        <w:rPr>
          <w:rFonts w:asciiTheme="majorHAnsi" w:hAnsiTheme="majorHAnsi" w:cstheme="minorHAnsi"/>
          <w:color w:val="000000" w:themeColor="text1"/>
        </w:rPr>
        <w:t>*</w:t>
      </w:r>
      <w:r w:rsidR="004B17CD" w:rsidRPr="008F33DF">
        <w:rPr>
          <w:rFonts w:asciiTheme="majorHAnsi" w:hAnsiTheme="majorHAnsi" w:cstheme="minorHAnsi"/>
          <w:color w:val="000000" w:themeColor="text1"/>
        </w:rPr>
        <w:t xml:space="preserve">Koşulları sağlayan tüm öğrenciler, Dış İlişkiler </w:t>
      </w:r>
      <w:proofErr w:type="gramStart"/>
      <w:r w:rsidR="004B17CD" w:rsidRPr="008F33DF">
        <w:rPr>
          <w:rFonts w:asciiTheme="majorHAnsi" w:hAnsiTheme="majorHAnsi" w:cstheme="minorHAnsi"/>
          <w:color w:val="000000" w:themeColor="text1"/>
        </w:rPr>
        <w:t>Ofisine</w:t>
      </w:r>
      <w:r w:rsidR="00F826F6" w:rsidRPr="008F33DF">
        <w:rPr>
          <w:rFonts w:asciiTheme="majorHAnsi" w:hAnsiTheme="majorHAnsi" w:cstheme="minorHAnsi"/>
          <w:color w:val="000000" w:themeColor="text1"/>
        </w:rPr>
        <w:t xml:space="preserve">  </w:t>
      </w:r>
      <w:r w:rsidR="007303EE" w:rsidRPr="008F33DF">
        <w:rPr>
          <w:rFonts w:asciiTheme="majorHAnsi" w:hAnsiTheme="majorHAnsi" w:cstheme="minorHAnsi"/>
          <w:b/>
          <w:color w:val="000000" w:themeColor="text1"/>
        </w:rPr>
        <w:t>24</w:t>
      </w:r>
      <w:proofErr w:type="gramEnd"/>
      <w:r w:rsidR="007303EE" w:rsidRPr="008F33DF">
        <w:rPr>
          <w:rFonts w:asciiTheme="majorHAnsi" w:hAnsiTheme="majorHAnsi" w:cstheme="minorHAnsi"/>
          <w:b/>
          <w:color w:val="000000" w:themeColor="text1"/>
        </w:rPr>
        <w:t>.02.2014 - 19.03.2014</w:t>
      </w:r>
      <w:r w:rsidR="007303EE" w:rsidRPr="008F33DF">
        <w:rPr>
          <w:rFonts w:asciiTheme="majorHAnsi" w:hAnsiTheme="majorHAnsi" w:cstheme="minorHAnsi"/>
          <w:b/>
          <w:color w:val="FF0000"/>
        </w:rPr>
        <w:t xml:space="preserve"> </w:t>
      </w:r>
      <w:r w:rsidR="00F826F6" w:rsidRPr="008F33DF">
        <w:rPr>
          <w:rFonts w:asciiTheme="majorHAnsi" w:hAnsiTheme="majorHAnsi" w:cstheme="minorHAnsi"/>
          <w:color w:val="000000" w:themeColor="text1"/>
        </w:rPr>
        <w:t xml:space="preserve"> tarihleri arasında </w:t>
      </w:r>
      <w:r w:rsidR="004B17CD" w:rsidRPr="008F33DF">
        <w:rPr>
          <w:rFonts w:asciiTheme="majorHAnsi" w:hAnsiTheme="majorHAnsi" w:cstheme="minorHAnsi"/>
          <w:color w:val="000000" w:themeColor="text1"/>
        </w:rPr>
        <w:t>başvuruda bulunabilir.</w:t>
      </w:r>
    </w:p>
    <w:p w:rsidR="00E3096C" w:rsidRPr="008F33DF" w:rsidRDefault="00E3096C" w:rsidP="00EF6A38">
      <w:pPr>
        <w:rPr>
          <w:rFonts w:asciiTheme="majorHAnsi" w:hAnsiTheme="majorHAnsi" w:cstheme="minorHAnsi"/>
          <w:b/>
          <w:sz w:val="20"/>
          <w:szCs w:val="20"/>
        </w:rPr>
      </w:pPr>
      <w:r w:rsidRPr="008F33DF">
        <w:rPr>
          <w:rFonts w:asciiTheme="majorHAnsi" w:hAnsiTheme="majorHAnsi" w:cstheme="minorHAnsi"/>
          <w:b/>
          <w:sz w:val="20"/>
          <w:szCs w:val="20"/>
        </w:rPr>
        <w:t>Başvuru için gerekli belgeler:</w:t>
      </w:r>
    </w:p>
    <w:p w:rsidR="00E3096C" w:rsidRPr="008F33DF" w:rsidRDefault="00E3096C" w:rsidP="00E3096C">
      <w:pPr>
        <w:pStyle w:val="ListeParagraf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 xml:space="preserve">Başvuru Formu ( Üniversitemiz web sayfası </w:t>
      </w:r>
      <w:r w:rsidR="009F0CC6" w:rsidRPr="008F33DF">
        <w:rPr>
          <w:rFonts w:asciiTheme="majorHAnsi" w:hAnsiTheme="majorHAnsi" w:cstheme="minorHAnsi"/>
          <w:sz w:val="20"/>
          <w:szCs w:val="20"/>
        </w:rPr>
        <w:t>DIŞ İLİŞKİLER- ERASMUS</w:t>
      </w:r>
      <w:r w:rsidR="008F33DF">
        <w:rPr>
          <w:rFonts w:asciiTheme="majorHAnsi" w:hAnsiTheme="majorHAnsi" w:cstheme="minorHAnsi"/>
          <w:sz w:val="20"/>
          <w:szCs w:val="20"/>
        </w:rPr>
        <w:t xml:space="preserve"> Değişim P. </w:t>
      </w:r>
      <w:proofErr w:type="gramStart"/>
      <w:r w:rsidR="008F33DF">
        <w:rPr>
          <w:rFonts w:asciiTheme="majorHAnsi" w:hAnsiTheme="majorHAnsi" w:cstheme="minorHAnsi"/>
          <w:sz w:val="20"/>
          <w:szCs w:val="20"/>
        </w:rPr>
        <w:t xml:space="preserve">sekmesinden </w:t>
      </w:r>
      <w:r w:rsidRPr="008F33DF">
        <w:rPr>
          <w:rFonts w:asciiTheme="majorHAnsi" w:hAnsiTheme="majorHAnsi" w:cstheme="minorHAnsi"/>
          <w:sz w:val="20"/>
          <w:szCs w:val="20"/>
        </w:rPr>
        <w:t xml:space="preserve"> ulaşılabilir</w:t>
      </w:r>
      <w:proofErr w:type="gramEnd"/>
      <w:r w:rsidRPr="008F33DF">
        <w:rPr>
          <w:rFonts w:asciiTheme="majorHAnsi" w:hAnsiTheme="majorHAnsi" w:cstheme="minorHAnsi"/>
          <w:sz w:val="20"/>
          <w:szCs w:val="20"/>
        </w:rPr>
        <w:t>.)</w:t>
      </w:r>
    </w:p>
    <w:p w:rsidR="00E3096C" w:rsidRPr="008F33DF" w:rsidRDefault="00E3096C" w:rsidP="00E3096C">
      <w:pPr>
        <w:pStyle w:val="ListeParagraf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Not Dökümü ( Transkript)</w:t>
      </w:r>
    </w:p>
    <w:p w:rsidR="008F3264" w:rsidRPr="008F33DF" w:rsidRDefault="008F3264" w:rsidP="00E3096C">
      <w:pPr>
        <w:pStyle w:val="ListeParagraf"/>
        <w:numPr>
          <w:ilvl w:val="0"/>
          <w:numId w:val="3"/>
        </w:num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Nüfus Cüzdan Fotokopisi</w:t>
      </w:r>
    </w:p>
    <w:p w:rsidR="007303EE" w:rsidRPr="008D4635" w:rsidRDefault="007303EE" w:rsidP="008D4635">
      <w:pPr>
        <w:pStyle w:val="AralkYok"/>
        <w:rPr>
          <w:color w:val="C00000"/>
        </w:rPr>
      </w:pPr>
      <w:r w:rsidRPr="008D4635">
        <w:rPr>
          <w:b/>
          <w:color w:val="C00000"/>
          <w:sz w:val="24"/>
          <w:szCs w:val="24"/>
        </w:rPr>
        <w:lastRenderedPageBreak/>
        <w:t>20 Mart 2014</w:t>
      </w:r>
      <w:r w:rsidRPr="008D4635">
        <w:rPr>
          <w:color w:val="C00000"/>
        </w:rPr>
        <w:t xml:space="preserve"> tarihinde Mühendislik Fakültesi Yabancı Diller bölümünde</w:t>
      </w:r>
      <w:r w:rsidR="008F33DF" w:rsidRPr="008D4635">
        <w:rPr>
          <w:color w:val="C00000"/>
        </w:rPr>
        <w:t xml:space="preserve"> </w:t>
      </w:r>
      <w:proofErr w:type="spellStart"/>
      <w:r w:rsidR="008F33DF" w:rsidRPr="008D4635">
        <w:rPr>
          <w:b/>
          <w:color w:val="C00000"/>
          <w:sz w:val="24"/>
          <w:szCs w:val="24"/>
        </w:rPr>
        <w:t>Erasmus</w:t>
      </w:r>
      <w:proofErr w:type="spellEnd"/>
      <w:r w:rsidRPr="008D4635">
        <w:rPr>
          <w:b/>
          <w:color w:val="C00000"/>
          <w:sz w:val="24"/>
          <w:szCs w:val="24"/>
        </w:rPr>
        <w:t xml:space="preserve"> İngilizce </w:t>
      </w:r>
      <w:r w:rsidR="008F33DF" w:rsidRPr="008D4635">
        <w:rPr>
          <w:b/>
          <w:color w:val="C00000"/>
          <w:sz w:val="24"/>
          <w:szCs w:val="24"/>
        </w:rPr>
        <w:t xml:space="preserve">Dil </w:t>
      </w:r>
      <w:r w:rsidRPr="008D4635">
        <w:rPr>
          <w:b/>
          <w:color w:val="C00000"/>
          <w:sz w:val="24"/>
          <w:szCs w:val="24"/>
        </w:rPr>
        <w:t>sınavı</w:t>
      </w:r>
      <w:r w:rsidRPr="008D4635">
        <w:rPr>
          <w:color w:val="C00000"/>
        </w:rPr>
        <w:t xml:space="preserve"> yapılacaktır. Tüm başvuran öğrencilerin sınava girmesi zorunludur. Sınava girmeyen </w:t>
      </w:r>
      <w:r w:rsidR="008F33DF" w:rsidRPr="008D4635">
        <w:rPr>
          <w:color w:val="C00000"/>
        </w:rPr>
        <w:t>öğrencilerin başvuruları geçersiz sayılacaktır.</w:t>
      </w:r>
    </w:p>
    <w:p w:rsidR="008F33DF" w:rsidRPr="008D4635" w:rsidRDefault="008F33DF" w:rsidP="008D4635">
      <w:pPr>
        <w:pStyle w:val="AralkYok"/>
        <w:rPr>
          <w:color w:val="C00000"/>
        </w:rPr>
      </w:pPr>
      <w:r w:rsidRPr="008D4635">
        <w:rPr>
          <w:color w:val="C00000"/>
        </w:rPr>
        <w:t>(Sınav salonu ve saatleri en kısa sürede duyurulacaktır.)</w:t>
      </w:r>
    </w:p>
    <w:p w:rsidR="008F33DF" w:rsidRPr="008F33DF" w:rsidRDefault="008F33DF" w:rsidP="007303EE">
      <w:p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Değerlendirme: GAGNO %50 + Dil Puanı %50 ( % 75 yazılı- %25 sözlü )</w:t>
      </w:r>
    </w:p>
    <w:p w:rsidR="00B842F5" w:rsidRPr="008F33DF" w:rsidRDefault="00B842F5" w:rsidP="00B842F5">
      <w:pPr>
        <w:rPr>
          <w:rFonts w:asciiTheme="majorHAnsi" w:hAnsiTheme="majorHAnsi" w:cstheme="minorHAnsi"/>
          <w:b/>
          <w:sz w:val="20"/>
          <w:szCs w:val="20"/>
        </w:rPr>
      </w:pPr>
      <w:r w:rsidRPr="008F33DF">
        <w:rPr>
          <w:rFonts w:asciiTheme="majorHAnsi" w:hAnsiTheme="majorHAnsi" w:cstheme="minorHAnsi"/>
          <w:b/>
          <w:sz w:val="20"/>
          <w:szCs w:val="20"/>
        </w:rPr>
        <w:t>Gitmeden önce teslim edilmesi gereken belgeler:</w:t>
      </w:r>
    </w:p>
    <w:p w:rsidR="00B842F5" w:rsidRPr="008F33DF" w:rsidRDefault="0099765A" w:rsidP="00B842F5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1)</w:t>
      </w:r>
      <w:r w:rsidR="00B842F5" w:rsidRPr="008F33DF">
        <w:rPr>
          <w:rFonts w:asciiTheme="majorHAnsi" w:hAnsiTheme="majorHAnsi" w:cstheme="minorHAnsi"/>
          <w:sz w:val="20"/>
          <w:szCs w:val="20"/>
        </w:rPr>
        <w:t xml:space="preserve"> Öğrenci Başvuru Formu ve Ekleri</w:t>
      </w:r>
    </w:p>
    <w:p w:rsidR="00B842F5" w:rsidRPr="008F33DF" w:rsidRDefault="00B842F5" w:rsidP="00B842F5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Ek-1 Not çizelgesi</w:t>
      </w:r>
    </w:p>
    <w:p w:rsidR="00B842F5" w:rsidRPr="008F33DF" w:rsidRDefault="00B842F5" w:rsidP="00B842F5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Ek-2 Yabancı dil düzeyini gösteren belge</w:t>
      </w:r>
      <w:r w:rsidR="008B5E64">
        <w:rPr>
          <w:rFonts w:asciiTheme="majorHAnsi" w:hAnsiTheme="majorHAnsi" w:cstheme="minorHAnsi"/>
          <w:sz w:val="20"/>
          <w:szCs w:val="20"/>
        </w:rPr>
        <w:t xml:space="preserve"> (</w:t>
      </w:r>
      <w:r w:rsidR="008F33DF" w:rsidRPr="008F33DF">
        <w:rPr>
          <w:rFonts w:asciiTheme="majorHAnsi" w:hAnsiTheme="majorHAnsi" w:cstheme="minorHAnsi"/>
          <w:sz w:val="20"/>
          <w:szCs w:val="20"/>
        </w:rPr>
        <w:t>varsa Girdiğiniz ÖSYM ya da diğe</w:t>
      </w:r>
      <w:r w:rsidR="002D3EC9" w:rsidRPr="008F33DF">
        <w:rPr>
          <w:rFonts w:asciiTheme="majorHAnsi" w:hAnsiTheme="majorHAnsi" w:cstheme="minorHAnsi"/>
          <w:sz w:val="20"/>
          <w:szCs w:val="20"/>
        </w:rPr>
        <w:t>r sınavlar, Sertifikalar )</w:t>
      </w:r>
    </w:p>
    <w:p w:rsidR="00B842F5" w:rsidRPr="008F33DF" w:rsidRDefault="0099765A" w:rsidP="00B842F5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2)</w:t>
      </w:r>
      <w:r w:rsidR="00B842F5" w:rsidRPr="008F33DF">
        <w:rPr>
          <w:rFonts w:asciiTheme="majorHAnsi" w:hAnsiTheme="majorHAnsi" w:cstheme="minorHAnsi"/>
          <w:sz w:val="20"/>
          <w:szCs w:val="20"/>
        </w:rPr>
        <w:t xml:space="preserve"> Öğrenci ile Yükseköğretim Kurumu Arasında İmzalanan Sözleşme ve Ekleri</w:t>
      </w:r>
    </w:p>
    <w:p w:rsidR="00B842F5" w:rsidRPr="008F33DF" w:rsidRDefault="00B842F5" w:rsidP="00B842F5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Ek-1: Öğrenim Anlaşması (</w:t>
      </w:r>
      <w:r w:rsidRPr="008F33DF">
        <w:rPr>
          <w:rFonts w:asciiTheme="majorHAnsi" w:hAnsiTheme="majorHAnsi" w:cstheme="minorHAnsi"/>
          <w:sz w:val="20"/>
          <w:szCs w:val="20"/>
          <w:lang w:val="en-US"/>
        </w:rPr>
        <w:t>Learning A</w:t>
      </w:r>
      <w:r w:rsidR="008F33DF" w:rsidRPr="008F33DF">
        <w:rPr>
          <w:rFonts w:asciiTheme="majorHAnsi" w:hAnsiTheme="majorHAnsi" w:cstheme="minorHAnsi"/>
          <w:sz w:val="20"/>
          <w:szCs w:val="20"/>
          <w:lang w:val="en-US"/>
        </w:rPr>
        <w:t>gree</w:t>
      </w:r>
      <w:r w:rsidRPr="008F33DF">
        <w:rPr>
          <w:rFonts w:asciiTheme="majorHAnsi" w:hAnsiTheme="majorHAnsi" w:cstheme="minorHAnsi"/>
          <w:sz w:val="20"/>
          <w:szCs w:val="20"/>
          <w:lang w:val="en-US"/>
        </w:rPr>
        <w:t>ment</w:t>
      </w:r>
      <w:r w:rsidR="008F33DF" w:rsidRPr="008F33DF">
        <w:rPr>
          <w:rFonts w:asciiTheme="majorHAnsi" w:hAnsiTheme="majorHAnsi" w:cstheme="minorHAnsi"/>
          <w:sz w:val="20"/>
          <w:szCs w:val="20"/>
        </w:rPr>
        <w:t xml:space="preserve"> </w:t>
      </w:r>
      <w:r w:rsidRPr="008F33DF">
        <w:rPr>
          <w:rFonts w:asciiTheme="majorHAnsi" w:hAnsiTheme="majorHAnsi" w:cstheme="minorHAnsi"/>
          <w:sz w:val="20"/>
          <w:szCs w:val="20"/>
        </w:rPr>
        <w:t>)</w:t>
      </w:r>
      <w:proofErr w:type="gramStart"/>
      <w:r w:rsidR="008B5E64">
        <w:rPr>
          <w:rFonts w:asciiTheme="majorHAnsi" w:hAnsiTheme="majorHAnsi" w:cstheme="minorHAnsi"/>
          <w:sz w:val="20"/>
          <w:szCs w:val="20"/>
        </w:rPr>
        <w:t>(</w:t>
      </w:r>
      <w:proofErr w:type="gramEnd"/>
      <w:r w:rsidR="008B5E64">
        <w:rPr>
          <w:rFonts w:asciiTheme="majorHAnsi" w:hAnsiTheme="majorHAnsi" w:cstheme="minorHAnsi"/>
          <w:sz w:val="20"/>
          <w:szCs w:val="20"/>
        </w:rPr>
        <w:t xml:space="preserve">Bölüm Başkanları ve </w:t>
      </w:r>
      <w:proofErr w:type="spellStart"/>
      <w:r w:rsidR="008B5E64">
        <w:rPr>
          <w:rFonts w:asciiTheme="majorHAnsi" w:hAnsiTheme="majorHAnsi" w:cstheme="minorHAnsi"/>
          <w:sz w:val="20"/>
          <w:szCs w:val="20"/>
        </w:rPr>
        <w:t>Erasmus</w:t>
      </w:r>
      <w:proofErr w:type="spellEnd"/>
      <w:r w:rsidR="008B5E64">
        <w:rPr>
          <w:rFonts w:asciiTheme="majorHAnsi" w:hAnsiTheme="majorHAnsi" w:cstheme="minorHAnsi"/>
          <w:sz w:val="20"/>
          <w:szCs w:val="20"/>
        </w:rPr>
        <w:t xml:space="preserve"> Kurum Koordinatörü </w:t>
      </w:r>
      <w:r w:rsidR="008D7EBE">
        <w:rPr>
          <w:rFonts w:asciiTheme="majorHAnsi" w:hAnsiTheme="majorHAnsi" w:cstheme="minorHAnsi"/>
          <w:sz w:val="20"/>
          <w:szCs w:val="20"/>
        </w:rPr>
        <w:t>tarafından imzalatılmış olacak. Ders seçimlerinde Bölüm Koordinatörlerinizden destek alabilirsiniz.</w:t>
      </w:r>
      <w:proofErr w:type="gramStart"/>
      <w:r w:rsidR="008D7EBE">
        <w:rPr>
          <w:rFonts w:asciiTheme="majorHAnsi" w:hAnsiTheme="majorHAnsi" w:cstheme="minorHAnsi"/>
          <w:sz w:val="20"/>
          <w:szCs w:val="20"/>
        </w:rPr>
        <w:t>)</w:t>
      </w:r>
      <w:proofErr w:type="gramEnd"/>
      <w:r w:rsidR="008B5E64">
        <w:rPr>
          <w:rFonts w:asciiTheme="majorHAnsi" w:hAnsiTheme="majorHAnsi" w:cstheme="minorHAnsi"/>
          <w:sz w:val="20"/>
          <w:szCs w:val="20"/>
        </w:rPr>
        <w:t xml:space="preserve"> </w:t>
      </w:r>
    </w:p>
    <w:p w:rsidR="0099765A" w:rsidRPr="008F33DF" w:rsidRDefault="00B842F5" w:rsidP="0099765A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 xml:space="preserve">Ek-2: </w:t>
      </w:r>
      <w:r w:rsidR="0099765A" w:rsidRPr="008F33DF">
        <w:rPr>
          <w:rFonts w:asciiTheme="majorHAnsi" w:hAnsiTheme="majorHAnsi" w:cstheme="minorHAnsi"/>
          <w:sz w:val="20"/>
          <w:szCs w:val="20"/>
        </w:rPr>
        <w:t>Asgari Şartlar</w:t>
      </w:r>
    </w:p>
    <w:p w:rsidR="0099765A" w:rsidRPr="008F33DF" w:rsidRDefault="00B842F5" w:rsidP="0099765A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 xml:space="preserve">Ek-3: </w:t>
      </w:r>
      <w:proofErr w:type="spellStart"/>
      <w:r w:rsidRPr="008F33DF">
        <w:rPr>
          <w:rFonts w:asciiTheme="majorHAnsi" w:hAnsiTheme="majorHAnsi" w:cstheme="minorHAnsi"/>
          <w:sz w:val="20"/>
          <w:szCs w:val="20"/>
        </w:rPr>
        <w:t>Erasmus</w:t>
      </w:r>
      <w:proofErr w:type="spellEnd"/>
      <w:r w:rsidRPr="008F33DF">
        <w:rPr>
          <w:rFonts w:asciiTheme="majorHAnsi" w:hAnsiTheme="majorHAnsi" w:cstheme="minorHAnsi"/>
          <w:sz w:val="20"/>
          <w:szCs w:val="20"/>
        </w:rPr>
        <w:t xml:space="preserve"> Öğrenci Beyannamesi</w:t>
      </w:r>
    </w:p>
    <w:p w:rsidR="0099765A" w:rsidRPr="008F33DF" w:rsidRDefault="0099765A" w:rsidP="0099765A">
      <w:pPr>
        <w:rPr>
          <w:rFonts w:asciiTheme="majorHAnsi" w:hAnsiTheme="majorHAnsi" w:cstheme="minorHAnsi"/>
          <w:b/>
          <w:sz w:val="20"/>
          <w:szCs w:val="20"/>
        </w:rPr>
      </w:pPr>
      <w:r w:rsidRPr="008F33DF">
        <w:rPr>
          <w:rFonts w:asciiTheme="majorHAnsi" w:hAnsiTheme="majorHAnsi" w:cstheme="minorHAnsi"/>
          <w:b/>
          <w:sz w:val="20"/>
          <w:szCs w:val="20"/>
        </w:rPr>
        <w:t>Öğrenci döndükten sonra teslim etmesi gereken belgeler:</w:t>
      </w:r>
    </w:p>
    <w:p w:rsidR="0099765A" w:rsidRPr="008F33DF" w:rsidRDefault="0099765A" w:rsidP="0099765A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1. Yurtdışındaki eğitim dönemine ilişkin not çizelgesi (</w:t>
      </w:r>
      <w:proofErr w:type="spellStart"/>
      <w:r w:rsidRPr="008F33DF">
        <w:rPr>
          <w:rFonts w:asciiTheme="majorHAnsi" w:hAnsiTheme="majorHAnsi" w:cstheme="minorHAnsi"/>
          <w:sz w:val="20"/>
          <w:szCs w:val="20"/>
        </w:rPr>
        <w:t>Transcipt</w:t>
      </w:r>
      <w:proofErr w:type="spellEnd"/>
      <w:r w:rsidRPr="008F33D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8F33DF">
        <w:rPr>
          <w:rFonts w:asciiTheme="majorHAnsi" w:hAnsiTheme="majorHAnsi" w:cstheme="minorHAnsi"/>
          <w:sz w:val="20"/>
          <w:szCs w:val="20"/>
        </w:rPr>
        <w:t>Records</w:t>
      </w:r>
      <w:proofErr w:type="spellEnd"/>
      <w:r w:rsidRPr="008F33DF">
        <w:rPr>
          <w:rFonts w:asciiTheme="majorHAnsi" w:hAnsiTheme="majorHAnsi" w:cstheme="minorHAnsi"/>
          <w:sz w:val="20"/>
          <w:szCs w:val="20"/>
        </w:rPr>
        <w:t>)</w:t>
      </w:r>
    </w:p>
    <w:p w:rsidR="0099765A" w:rsidRPr="008F33DF" w:rsidRDefault="0099765A" w:rsidP="0099765A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2. Katılım Sertifikası</w:t>
      </w:r>
    </w:p>
    <w:p w:rsidR="0099765A" w:rsidRPr="008F33DF" w:rsidRDefault="0099765A" w:rsidP="0099765A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3. Öğrenci Nihai Rapor Formu</w:t>
      </w:r>
    </w:p>
    <w:p w:rsidR="0099765A" w:rsidRPr="008F33DF" w:rsidRDefault="0099765A" w:rsidP="0099765A">
      <w:pPr>
        <w:pStyle w:val="ListeParagraf"/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>4. Pasaport giriş-çıkış damgaları olan sayfaların fotokopileri</w:t>
      </w:r>
    </w:p>
    <w:p w:rsidR="00451839" w:rsidRPr="008F33DF" w:rsidRDefault="00451839" w:rsidP="00451839">
      <w:pPr>
        <w:rPr>
          <w:rFonts w:asciiTheme="majorHAnsi" w:hAnsiTheme="majorHAnsi" w:cstheme="minorHAnsi"/>
          <w:sz w:val="20"/>
          <w:szCs w:val="20"/>
        </w:rPr>
      </w:pPr>
      <w:r w:rsidRPr="008F33DF">
        <w:rPr>
          <w:rFonts w:asciiTheme="majorHAnsi" w:hAnsiTheme="majorHAnsi" w:cstheme="minorHAnsi"/>
          <w:sz w:val="20"/>
          <w:szCs w:val="20"/>
        </w:rPr>
        <w:t xml:space="preserve">(İlgili belgelerin örneklerini  </w:t>
      </w:r>
      <w:hyperlink r:id="rId8" w:history="1">
        <w:r w:rsidRPr="008F33DF">
          <w:rPr>
            <w:rStyle w:val="Kpr"/>
            <w:rFonts w:asciiTheme="majorHAnsi" w:hAnsiTheme="majorHAnsi" w:cstheme="minorHAnsi"/>
            <w:sz w:val="20"/>
            <w:szCs w:val="20"/>
          </w:rPr>
          <w:t>http://int.gumushane.edu.tr/</w:t>
        </w:r>
      </w:hyperlink>
      <w:r w:rsidR="00B73669">
        <w:rPr>
          <w:rFonts w:asciiTheme="majorHAnsi" w:hAnsiTheme="majorHAnsi" w:cstheme="minorHAnsi"/>
          <w:sz w:val="20"/>
          <w:szCs w:val="20"/>
        </w:rPr>
        <w:t xml:space="preserve"> sayfası Öğrenci Öğrenim/ </w:t>
      </w:r>
      <w:r w:rsidRPr="008F33DF">
        <w:rPr>
          <w:rFonts w:asciiTheme="majorHAnsi" w:hAnsiTheme="majorHAnsi" w:cstheme="minorHAnsi"/>
          <w:sz w:val="20"/>
          <w:szCs w:val="20"/>
        </w:rPr>
        <w:t>Hareketliliği sekmesinden edinebilirsiniz.)</w:t>
      </w:r>
    </w:p>
    <w:p w:rsidR="0099765A" w:rsidRPr="008F33DF" w:rsidRDefault="003A4CE9" w:rsidP="003A4CE9">
      <w:pPr>
        <w:rPr>
          <w:rFonts w:asciiTheme="majorHAnsi" w:hAnsiTheme="majorHAnsi" w:cstheme="minorHAnsi"/>
          <w:sz w:val="18"/>
          <w:szCs w:val="18"/>
        </w:rPr>
      </w:pPr>
      <w:r w:rsidRPr="008F33DF">
        <w:rPr>
          <w:rFonts w:asciiTheme="majorHAnsi" w:hAnsiTheme="majorHAnsi" w:cstheme="minorHAnsi"/>
          <w:b/>
          <w:sz w:val="20"/>
          <w:szCs w:val="20"/>
        </w:rPr>
        <w:t xml:space="preserve">    </w:t>
      </w:r>
      <w:r w:rsidRPr="008F33DF">
        <w:rPr>
          <w:rFonts w:asciiTheme="majorHAnsi" w:hAnsiTheme="majorHAnsi" w:cstheme="minorHAnsi"/>
          <w:b/>
          <w:sz w:val="18"/>
          <w:szCs w:val="18"/>
        </w:rPr>
        <w:t xml:space="preserve">  </w:t>
      </w:r>
      <w:r w:rsidR="003C2C22" w:rsidRPr="008F33DF">
        <w:rPr>
          <w:rFonts w:asciiTheme="majorHAnsi" w:hAnsiTheme="majorHAnsi" w:cstheme="minorHAnsi"/>
          <w:b/>
          <w:sz w:val="18"/>
          <w:szCs w:val="18"/>
        </w:rPr>
        <w:t xml:space="preserve">İletişim: </w:t>
      </w:r>
      <w:r w:rsidR="003C2C22" w:rsidRPr="008F33DF">
        <w:rPr>
          <w:rFonts w:asciiTheme="majorHAnsi" w:hAnsiTheme="majorHAnsi" w:cstheme="minorHAnsi"/>
          <w:sz w:val="18"/>
          <w:szCs w:val="18"/>
        </w:rPr>
        <w:t xml:space="preserve">Gümüşhane Üniversitesi Dış İlişkiler Ofisi </w:t>
      </w:r>
    </w:p>
    <w:p w:rsidR="009F74AA" w:rsidRPr="008F33DF" w:rsidRDefault="003C2C22" w:rsidP="009F74AA">
      <w:pPr>
        <w:ind w:left="360"/>
        <w:rPr>
          <w:rFonts w:asciiTheme="majorHAnsi" w:hAnsiTheme="majorHAnsi" w:cstheme="minorHAnsi"/>
          <w:sz w:val="18"/>
          <w:szCs w:val="18"/>
        </w:rPr>
      </w:pPr>
      <w:r w:rsidRPr="008F33DF">
        <w:rPr>
          <w:rFonts w:asciiTheme="majorHAnsi" w:hAnsiTheme="majorHAnsi" w:cstheme="minorHAnsi"/>
          <w:b/>
          <w:sz w:val="18"/>
          <w:szCs w:val="18"/>
        </w:rPr>
        <w:t xml:space="preserve">E-Posta: </w:t>
      </w:r>
      <w:hyperlink r:id="rId9" w:history="1">
        <w:r w:rsidR="0099765A" w:rsidRPr="008F33DF">
          <w:rPr>
            <w:rStyle w:val="Kpr"/>
            <w:rFonts w:asciiTheme="majorHAnsi" w:hAnsiTheme="majorHAnsi" w:cstheme="minorHAnsi"/>
            <w:sz w:val="18"/>
            <w:szCs w:val="18"/>
          </w:rPr>
          <w:t>erasmus@gumushane.edu.tr</w:t>
        </w:r>
      </w:hyperlink>
    </w:p>
    <w:p w:rsidR="0099765A" w:rsidRPr="008F33DF" w:rsidRDefault="0099765A" w:rsidP="009F74AA">
      <w:pPr>
        <w:ind w:left="360"/>
        <w:rPr>
          <w:rFonts w:asciiTheme="majorHAnsi" w:hAnsiTheme="majorHAnsi" w:cstheme="minorHAnsi"/>
          <w:sz w:val="18"/>
          <w:szCs w:val="18"/>
        </w:rPr>
      </w:pPr>
      <w:r w:rsidRPr="008F33DF">
        <w:rPr>
          <w:rFonts w:asciiTheme="majorHAnsi" w:hAnsiTheme="majorHAnsi" w:cstheme="minorHAnsi"/>
          <w:b/>
          <w:sz w:val="20"/>
          <w:szCs w:val="20"/>
        </w:rPr>
        <w:t>Telefon:</w:t>
      </w:r>
      <w:r w:rsidRPr="008F33DF">
        <w:rPr>
          <w:rFonts w:asciiTheme="majorHAnsi" w:hAnsiTheme="majorHAnsi" w:cstheme="minorHAnsi"/>
          <w:sz w:val="20"/>
          <w:szCs w:val="20"/>
        </w:rPr>
        <w:t xml:space="preserve"> 0456 233 75 58 </w:t>
      </w:r>
    </w:p>
    <w:sectPr w:rsidR="0099765A" w:rsidRPr="008F33DF" w:rsidSect="0027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5867"/>
    <w:multiLevelType w:val="hybridMultilevel"/>
    <w:tmpl w:val="61020E14"/>
    <w:lvl w:ilvl="0" w:tplc="13889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3138"/>
    <w:multiLevelType w:val="hybridMultilevel"/>
    <w:tmpl w:val="D8C6A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11B72"/>
    <w:multiLevelType w:val="hybridMultilevel"/>
    <w:tmpl w:val="3B98935E"/>
    <w:lvl w:ilvl="0" w:tplc="7DBC1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A3C"/>
    <w:rsid w:val="00036BC6"/>
    <w:rsid w:val="00054B45"/>
    <w:rsid w:val="000F3F24"/>
    <w:rsid w:val="001F1F4E"/>
    <w:rsid w:val="00271906"/>
    <w:rsid w:val="002D3EC9"/>
    <w:rsid w:val="00317651"/>
    <w:rsid w:val="003826DC"/>
    <w:rsid w:val="003A4CE9"/>
    <w:rsid w:val="003C2C22"/>
    <w:rsid w:val="00433DEF"/>
    <w:rsid w:val="00451839"/>
    <w:rsid w:val="00461BD1"/>
    <w:rsid w:val="004736A6"/>
    <w:rsid w:val="004B17CD"/>
    <w:rsid w:val="004B2816"/>
    <w:rsid w:val="004B3101"/>
    <w:rsid w:val="004C2845"/>
    <w:rsid w:val="005E4A1D"/>
    <w:rsid w:val="005F69C7"/>
    <w:rsid w:val="00615748"/>
    <w:rsid w:val="00682C54"/>
    <w:rsid w:val="006A6A04"/>
    <w:rsid w:val="007070DA"/>
    <w:rsid w:val="007303EE"/>
    <w:rsid w:val="007409EB"/>
    <w:rsid w:val="00754358"/>
    <w:rsid w:val="00772927"/>
    <w:rsid w:val="00815C9C"/>
    <w:rsid w:val="008233C8"/>
    <w:rsid w:val="00886D44"/>
    <w:rsid w:val="008B50DC"/>
    <w:rsid w:val="008B5E64"/>
    <w:rsid w:val="008D4635"/>
    <w:rsid w:val="008D7EBE"/>
    <w:rsid w:val="008F3264"/>
    <w:rsid w:val="008F33DF"/>
    <w:rsid w:val="0099765A"/>
    <w:rsid w:val="009F0CC6"/>
    <w:rsid w:val="009F74AA"/>
    <w:rsid w:val="00B23BE5"/>
    <w:rsid w:val="00B73669"/>
    <w:rsid w:val="00B842F5"/>
    <w:rsid w:val="00BB240C"/>
    <w:rsid w:val="00BD5A18"/>
    <w:rsid w:val="00C03A8B"/>
    <w:rsid w:val="00C901FE"/>
    <w:rsid w:val="00D16A3C"/>
    <w:rsid w:val="00D60911"/>
    <w:rsid w:val="00D75604"/>
    <w:rsid w:val="00D80108"/>
    <w:rsid w:val="00DA2D13"/>
    <w:rsid w:val="00DC606D"/>
    <w:rsid w:val="00E25D12"/>
    <w:rsid w:val="00E3096C"/>
    <w:rsid w:val="00E6139F"/>
    <w:rsid w:val="00EF6A38"/>
    <w:rsid w:val="00F175C7"/>
    <w:rsid w:val="00F32F8D"/>
    <w:rsid w:val="00F826F6"/>
    <w:rsid w:val="00F87B90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765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82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.gumushane.edu.t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smus@gumushane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ub</cp:lastModifiedBy>
  <cp:revision>49</cp:revision>
  <cp:lastPrinted>2014-02-12T09:55:00Z</cp:lastPrinted>
  <dcterms:created xsi:type="dcterms:W3CDTF">2012-09-27T11:29:00Z</dcterms:created>
  <dcterms:modified xsi:type="dcterms:W3CDTF">2014-03-04T06:53:00Z</dcterms:modified>
</cp:coreProperties>
</file>