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42" w:rsidRDefault="00F1722D" w:rsidP="009C6235">
      <w:pPr>
        <w:shd w:val="clear" w:color="auto" w:fill="FFFFFF"/>
        <w:spacing w:before="150" w:after="150" w:line="600" w:lineRule="atLeast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tr-TR"/>
        </w:rPr>
      </w:pPr>
      <w:r>
        <w:rPr>
          <w:rFonts w:eastAsia="Times New Roman" w:cstheme="minorHAnsi"/>
          <w:b/>
          <w:bCs/>
          <w:noProof/>
          <w:kern w:val="36"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52E4002D" wp14:editId="0FE79B30">
            <wp:simplePos x="0" y="0"/>
            <wp:positionH relativeFrom="column">
              <wp:posOffset>-538480</wp:posOffset>
            </wp:positionH>
            <wp:positionV relativeFrom="paragraph">
              <wp:posOffset>-453390</wp:posOffset>
            </wp:positionV>
            <wp:extent cx="1126490" cy="1148080"/>
            <wp:effectExtent l="0" t="0" r="0" b="0"/>
            <wp:wrapNone/>
            <wp:docPr id="2" name="Resim 2" descr="C:\Users\nazliaykan\Desktop\naykan\GÜ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zliaykan\Desktop\naykan\GÜ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602">
        <w:rPr>
          <w:rFonts w:eastAsia="Times New Roman" w:cstheme="minorHAnsi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60288" behindDoc="0" locked="0" layoutInCell="1" allowOverlap="1" wp14:anchorId="4E782188" wp14:editId="71AB4787">
            <wp:simplePos x="0" y="0"/>
            <wp:positionH relativeFrom="column">
              <wp:posOffset>4533265</wp:posOffset>
            </wp:positionH>
            <wp:positionV relativeFrom="paragraph">
              <wp:posOffset>-240665</wp:posOffset>
            </wp:positionV>
            <wp:extent cx="1690370" cy="669290"/>
            <wp:effectExtent l="0" t="0" r="5080" b="0"/>
            <wp:wrapNone/>
            <wp:docPr id="3" name="Resim 3" descr="C:\Users\nazliaykan\Desktop\U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zliaykan\Desktop\UA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142">
        <w:rPr>
          <w:rFonts w:eastAsia="Times New Roman" w:cstheme="minorHAnsi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46E3E2D9" wp14:editId="2F827261">
            <wp:simplePos x="0" y="0"/>
            <wp:positionH relativeFrom="column">
              <wp:posOffset>1471265</wp:posOffset>
            </wp:positionH>
            <wp:positionV relativeFrom="paragraph">
              <wp:posOffset>-570186</wp:posOffset>
            </wp:positionV>
            <wp:extent cx="2562447" cy="913918"/>
            <wp:effectExtent l="0" t="0" r="0" b="635"/>
            <wp:wrapNone/>
            <wp:docPr id="1" name="Resim 1" descr="C:\Users\nazliaykan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zliaykan\Desktop\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017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D76" w:rsidRPr="00752142" w:rsidRDefault="00991D76" w:rsidP="009C6235">
      <w:pPr>
        <w:shd w:val="clear" w:color="auto" w:fill="FFFFFF"/>
        <w:spacing w:before="150" w:after="150" w:line="600" w:lineRule="atLeast"/>
        <w:jc w:val="center"/>
        <w:outlineLvl w:val="0"/>
        <w:rPr>
          <w:rFonts w:asciiTheme="majorHAnsi" w:eastAsia="Times New Roman" w:hAnsiTheme="majorHAnsi" w:cstheme="minorHAnsi"/>
          <w:b/>
          <w:bCs/>
          <w:color w:val="C00000"/>
          <w:kern w:val="36"/>
          <w:sz w:val="32"/>
          <w:szCs w:val="32"/>
          <w:lang w:eastAsia="tr-TR"/>
        </w:rPr>
      </w:pPr>
      <w:r w:rsidRPr="00752142">
        <w:rPr>
          <w:rFonts w:asciiTheme="majorHAnsi" w:eastAsia="Times New Roman" w:hAnsiTheme="majorHAnsi" w:cstheme="minorHAnsi"/>
          <w:b/>
          <w:bCs/>
          <w:color w:val="C00000"/>
          <w:kern w:val="36"/>
          <w:sz w:val="32"/>
          <w:szCs w:val="32"/>
          <w:lang w:eastAsia="tr-TR"/>
        </w:rPr>
        <w:t>201</w:t>
      </w:r>
      <w:r w:rsidR="00F1722D">
        <w:rPr>
          <w:rFonts w:asciiTheme="majorHAnsi" w:eastAsia="Times New Roman" w:hAnsiTheme="majorHAnsi" w:cstheme="minorHAnsi"/>
          <w:b/>
          <w:bCs/>
          <w:color w:val="C00000"/>
          <w:kern w:val="36"/>
          <w:sz w:val="32"/>
          <w:szCs w:val="32"/>
          <w:lang w:eastAsia="tr-TR"/>
        </w:rPr>
        <w:t>7-</w:t>
      </w:r>
      <w:r w:rsidRPr="00752142">
        <w:rPr>
          <w:rFonts w:asciiTheme="majorHAnsi" w:eastAsia="Times New Roman" w:hAnsiTheme="majorHAnsi" w:cstheme="minorHAnsi"/>
          <w:b/>
          <w:bCs/>
          <w:color w:val="C00000"/>
          <w:kern w:val="36"/>
          <w:sz w:val="32"/>
          <w:szCs w:val="32"/>
          <w:lang w:eastAsia="tr-TR"/>
        </w:rPr>
        <w:t>201</w:t>
      </w:r>
      <w:r w:rsidR="00F1722D">
        <w:rPr>
          <w:rFonts w:asciiTheme="majorHAnsi" w:eastAsia="Times New Roman" w:hAnsiTheme="majorHAnsi" w:cstheme="minorHAnsi"/>
          <w:b/>
          <w:bCs/>
          <w:color w:val="C00000"/>
          <w:kern w:val="36"/>
          <w:sz w:val="32"/>
          <w:szCs w:val="32"/>
          <w:lang w:eastAsia="tr-TR"/>
        </w:rPr>
        <w:t xml:space="preserve">8 </w:t>
      </w:r>
      <w:proofErr w:type="spellStart"/>
      <w:r w:rsidRPr="00752142">
        <w:rPr>
          <w:rFonts w:asciiTheme="majorHAnsi" w:eastAsia="Times New Roman" w:hAnsiTheme="majorHAnsi" w:cstheme="minorHAnsi"/>
          <w:b/>
          <w:bCs/>
          <w:color w:val="C00000"/>
          <w:kern w:val="36"/>
          <w:sz w:val="32"/>
          <w:szCs w:val="32"/>
          <w:lang w:eastAsia="tr-TR"/>
        </w:rPr>
        <w:t>Erasmus</w:t>
      </w:r>
      <w:proofErr w:type="spellEnd"/>
      <w:r w:rsidRPr="00752142">
        <w:rPr>
          <w:rFonts w:asciiTheme="majorHAnsi" w:eastAsia="Times New Roman" w:hAnsiTheme="majorHAnsi" w:cstheme="minorHAnsi"/>
          <w:b/>
          <w:bCs/>
          <w:color w:val="C00000"/>
          <w:kern w:val="36"/>
          <w:sz w:val="32"/>
          <w:szCs w:val="32"/>
          <w:lang w:eastAsia="tr-TR"/>
        </w:rPr>
        <w:t xml:space="preserve">+ Öğrenim Hareketliliği </w:t>
      </w:r>
      <w:r w:rsidR="00752142" w:rsidRPr="00752142">
        <w:rPr>
          <w:rFonts w:asciiTheme="majorHAnsi" w:eastAsia="Times New Roman" w:hAnsiTheme="majorHAnsi" w:cstheme="minorHAnsi"/>
          <w:b/>
          <w:bCs/>
          <w:color w:val="C00000"/>
          <w:kern w:val="36"/>
          <w:sz w:val="32"/>
          <w:szCs w:val="32"/>
          <w:lang w:eastAsia="tr-TR"/>
        </w:rPr>
        <w:t>Başvuruları Başladı</w:t>
      </w:r>
      <w:proofErr w:type="gramStart"/>
      <w:r w:rsidR="00752142" w:rsidRPr="00752142">
        <w:rPr>
          <w:rFonts w:asciiTheme="majorHAnsi" w:eastAsia="Times New Roman" w:hAnsiTheme="majorHAnsi" w:cstheme="minorHAnsi"/>
          <w:b/>
          <w:bCs/>
          <w:color w:val="C00000"/>
          <w:kern w:val="36"/>
          <w:sz w:val="32"/>
          <w:szCs w:val="32"/>
          <w:lang w:eastAsia="tr-TR"/>
        </w:rPr>
        <w:t>!!!</w:t>
      </w:r>
      <w:proofErr w:type="gramEnd"/>
    </w:p>
    <w:p w:rsidR="00991D76" w:rsidRPr="00752142" w:rsidRDefault="00991D76" w:rsidP="00752142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theme="minorHAnsi"/>
          <w:sz w:val="24"/>
          <w:szCs w:val="24"/>
          <w:lang w:eastAsia="tr-TR"/>
        </w:rPr>
      </w:pPr>
      <w:r w:rsidRPr="00752142">
        <w:rPr>
          <w:rFonts w:asciiTheme="majorHAnsi" w:eastAsia="Times New Roman" w:hAnsiTheme="majorHAnsi" w:cstheme="minorHAnsi"/>
          <w:sz w:val="24"/>
          <w:szCs w:val="24"/>
          <w:lang w:eastAsia="tr-TR"/>
        </w:rPr>
        <w:t>  </w:t>
      </w:r>
    </w:p>
    <w:p w:rsidR="00991D76" w:rsidRPr="00752142" w:rsidRDefault="009C6235" w:rsidP="00991D76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theme="minorHAnsi"/>
          <w:sz w:val="28"/>
          <w:szCs w:val="28"/>
          <w:lang w:eastAsia="tr-TR"/>
        </w:rPr>
      </w:pPr>
      <w:r w:rsidRPr="00752142">
        <w:rPr>
          <w:rFonts w:asciiTheme="majorHAnsi" w:eastAsia="Times New Roman" w:hAnsiTheme="majorHAnsi" w:cstheme="minorHAnsi"/>
          <w:b/>
          <w:bCs/>
          <w:sz w:val="28"/>
          <w:szCs w:val="28"/>
          <w:lang w:eastAsia="tr-TR"/>
        </w:rPr>
        <w:t>GÜMÜŞHANE</w:t>
      </w:r>
      <w:r w:rsidR="00991D76" w:rsidRPr="00752142">
        <w:rPr>
          <w:rFonts w:asciiTheme="majorHAnsi" w:eastAsia="Times New Roman" w:hAnsiTheme="majorHAnsi" w:cstheme="minorHAnsi"/>
          <w:b/>
          <w:bCs/>
          <w:sz w:val="28"/>
          <w:szCs w:val="28"/>
          <w:lang w:eastAsia="tr-TR"/>
        </w:rPr>
        <w:t xml:space="preserve"> ÜNİVERSİTESİ ERASMUS KURUM KOORDİNATÖRLÜĞÜ</w:t>
      </w:r>
    </w:p>
    <w:p w:rsidR="00991D76" w:rsidRPr="00752142" w:rsidRDefault="00991D76" w:rsidP="00991D76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theme="minorHAnsi"/>
          <w:sz w:val="28"/>
          <w:szCs w:val="28"/>
          <w:lang w:eastAsia="tr-TR"/>
        </w:rPr>
      </w:pPr>
      <w:r w:rsidRPr="00752142">
        <w:rPr>
          <w:rFonts w:asciiTheme="majorHAnsi" w:eastAsia="Times New Roman" w:hAnsiTheme="majorHAnsi" w:cstheme="minorHAnsi"/>
          <w:b/>
          <w:bCs/>
          <w:sz w:val="28"/>
          <w:szCs w:val="28"/>
          <w:lang w:eastAsia="tr-TR"/>
        </w:rPr>
        <w:t>201</w:t>
      </w:r>
      <w:r w:rsidR="00F1722D">
        <w:rPr>
          <w:rFonts w:asciiTheme="majorHAnsi" w:eastAsia="Times New Roman" w:hAnsiTheme="majorHAnsi" w:cstheme="minorHAnsi"/>
          <w:b/>
          <w:bCs/>
          <w:sz w:val="28"/>
          <w:szCs w:val="28"/>
          <w:lang w:eastAsia="tr-TR"/>
        </w:rPr>
        <w:t>7</w:t>
      </w:r>
      <w:r w:rsidR="00543874">
        <w:rPr>
          <w:rFonts w:asciiTheme="majorHAnsi" w:eastAsia="Times New Roman" w:hAnsiTheme="majorHAnsi" w:cstheme="minorHAnsi"/>
          <w:b/>
          <w:bCs/>
          <w:sz w:val="28"/>
          <w:szCs w:val="28"/>
          <w:lang w:eastAsia="tr-TR"/>
        </w:rPr>
        <w:t>-201</w:t>
      </w:r>
      <w:r w:rsidR="00F1722D">
        <w:rPr>
          <w:rFonts w:asciiTheme="majorHAnsi" w:eastAsia="Times New Roman" w:hAnsiTheme="majorHAnsi" w:cstheme="minorHAnsi"/>
          <w:b/>
          <w:bCs/>
          <w:sz w:val="28"/>
          <w:szCs w:val="28"/>
          <w:lang w:eastAsia="tr-TR"/>
        </w:rPr>
        <w:t>8</w:t>
      </w:r>
      <w:r w:rsidRPr="00752142">
        <w:rPr>
          <w:rFonts w:asciiTheme="majorHAnsi" w:eastAsia="Times New Roman" w:hAnsiTheme="majorHAnsi" w:cstheme="minorHAnsi"/>
          <w:b/>
          <w:bCs/>
          <w:sz w:val="28"/>
          <w:szCs w:val="28"/>
          <w:lang w:eastAsia="tr-TR"/>
        </w:rPr>
        <w:t xml:space="preserve"> AKADEMİK YILI ERASMUS+ ÖĞRENİM GÖRME </w:t>
      </w:r>
      <w:r w:rsidR="00F1722D">
        <w:rPr>
          <w:rFonts w:asciiTheme="majorHAnsi" w:eastAsia="Times New Roman" w:hAnsiTheme="majorHAnsi" w:cstheme="minorHAnsi"/>
          <w:b/>
          <w:bCs/>
          <w:sz w:val="28"/>
          <w:szCs w:val="28"/>
          <w:lang w:eastAsia="tr-TR"/>
        </w:rPr>
        <w:t>HAREKETLİLİĞİ İLAN METNİ</w:t>
      </w:r>
    </w:p>
    <w:p w:rsidR="00991D76" w:rsidRPr="00752142" w:rsidRDefault="00991D76" w:rsidP="00991D76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theme="minorHAnsi"/>
          <w:sz w:val="28"/>
          <w:szCs w:val="28"/>
          <w:lang w:eastAsia="tr-TR"/>
        </w:rPr>
      </w:pPr>
      <w:r w:rsidRPr="00752142">
        <w:rPr>
          <w:rFonts w:asciiTheme="majorHAnsi" w:eastAsia="Times New Roman" w:hAnsiTheme="majorHAnsi" w:cstheme="minorHAnsi"/>
          <w:b/>
          <w:bCs/>
          <w:sz w:val="28"/>
          <w:szCs w:val="28"/>
          <w:lang w:eastAsia="tr-TR"/>
        </w:rPr>
        <w:t>(</w:t>
      </w:r>
      <w:r w:rsidR="00F1722D">
        <w:rPr>
          <w:rFonts w:asciiTheme="majorHAnsi" w:eastAsia="Times New Roman" w:hAnsiTheme="majorHAnsi" w:cstheme="minorHAnsi"/>
          <w:b/>
          <w:bCs/>
          <w:sz w:val="28"/>
          <w:szCs w:val="28"/>
          <w:lang w:eastAsia="tr-TR"/>
        </w:rPr>
        <w:t>GÜZ</w:t>
      </w:r>
      <w:r w:rsidR="009C6235" w:rsidRPr="00752142">
        <w:rPr>
          <w:rFonts w:asciiTheme="majorHAnsi" w:eastAsia="Times New Roman" w:hAnsiTheme="majorHAnsi" w:cstheme="minorHAnsi"/>
          <w:b/>
          <w:bCs/>
          <w:sz w:val="28"/>
          <w:szCs w:val="28"/>
          <w:lang w:eastAsia="tr-TR"/>
        </w:rPr>
        <w:t xml:space="preserve"> DÖNEMİ</w:t>
      </w:r>
      <w:r w:rsidR="00752142" w:rsidRPr="00752142">
        <w:rPr>
          <w:rFonts w:asciiTheme="majorHAnsi" w:eastAsia="Times New Roman" w:hAnsiTheme="majorHAnsi" w:cstheme="minorHAnsi"/>
          <w:b/>
          <w:bCs/>
          <w:sz w:val="28"/>
          <w:szCs w:val="28"/>
          <w:lang w:eastAsia="tr-TR"/>
        </w:rPr>
        <w:t>)</w:t>
      </w:r>
    </w:p>
    <w:p w:rsidR="00991D76" w:rsidRPr="00752142" w:rsidRDefault="00991D76" w:rsidP="009719B7">
      <w:pPr>
        <w:shd w:val="clear" w:color="auto" w:fill="FFFFFF"/>
        <w:spacing w:after="150" w:line="240" w:lineRule="auto"/>
        <w:ind w:left="75"/>
        <w:jc w:val="both"/>
        <w:rPr>
          <w:rFonts w:asciiTheme="majorHAnsi" w:eastAsia="Times New Roman" w:hAnsiTheme="majorHAnsi" w:cstheme="minorHAnsi"/>
          <w:sz w:val="24"/>
          <w:szCs w:val="24"/>
          <w:lang w:eastAsia="tr-TR"/>
        </w:rPr>
      </w:pPr>
      <w:r w:rsidRPr="00752142">
        <w:rPr>
          <w:rFonts w:asciiTheme="majorHAnsi" w:eastAsia="Times New Roman" w:hAnsiTheme="majorHAnsi" w:cstheme="minorHAnsi"/>
          <w:b/>
          <w:bCs/>
          <w:sz w:val="24"/>
          <w:szCs w:val="24"/>
          <w:lang w:eastAsia="tr-TR"/>
        </w:rPr>
        <w:t>Başvuru Koşulları</w:t>
      </w:r>
    </w:p>
    <w:p w:rsidR="009C6235" w:rsidRPr="00752142" w:rsidRDefault="00991D76" w:rsidP="009719B7">
      <w:pPr>
        <w:pStyle w:val="ListeParagraf"/>
        <w:numPr>
          <w:ilvl w:val="0"/>
          <w:numId w:val="8"/>
        </w:numPr>
        <w:shd w:val="clear" w:color="auto" w:fill="FFFFFF"/>
        <w:spacing w:after="150"/>
        <w:jc w:val="both"/>
        <w:rPr>
          <w:rFonts w:asciiTheme="majorHAnsi" w:eastAsia="Times New Roman" w:hAnsiTheme="majorHAnsi" w:cstheme="minorHAnsi"/>
          <w:sz w:val="24"/>
          <w:szCs w:val="24"/>
          <w:lang w:eastAsia="tr-TR"/>
        </w:rPr>
      </w:pPr>
      <w:r w:rsidRPr="00752142">
        <w:rPr>
          <w:rFonts w:asciiTheme="majorHAnsi" w:eastAsia="Times New Roman" w:hAnsiTheme="majorHAnsi" w:cstheme="minorHAnsi"/>
          <w:sz w:val="24"/>
          <w:szCs w:val="24"/>
          <w:lang w:eastAsia="tr-TR"/>
        </w:rPr>
        <w:t xml:space="preserve">Başvuru yapabilmek için bölümünüze ait </w:t>
      </w:r>
      <w:r w:rsidR="009C6235" w:rsidRPr="00752142">
        <w:rPr>
          <w:rFonts w:asciiTheme="majorHAnsi" w:eastAsia="Times New Roman" w:hAnsiTheme="majorHAnsi" w:cstheme="minorHAnsi"/>
          <w:sz w:val="24"/>
          <w:szCs w:val="24"/>
          <w:lang w:eastAsia="tr-TR"/>
        </w:rPr>
        <w:t xml:space="preserve">ikili anlaşma olması gerekmektedir. Anlaşmalı kurumlar listesini </w:t>
      </w:r>
      <w:r w:rsidR="004E0140">
        <w:rPr>
          <w:rFonts w:asciiTheme="majorHAnsi" w:eastAsia="Times New Roman" w:hAnsiTheme="majorHAnsi" w:cstheme="minorHAnsi"/>
          <w:sz w:val="24"/>
          <w:szCs w:val="24"/>
          <w:lang w:eastAsia="tr-TR"/>
        </w:rPr>
        <w:t xml:space="preserve">aşağıdaki adresten </w:t>
      </w:r>
      <w:r w:rsidR="009C6235" w:rsidRPr="00752142">
        <w:rPr>
          <w:rFonts w:asciiTheme="majorHAnsi" w:eastAsia="Times New Roman" w:hAnsiTheme="majorHAnsi" w:cstheme="minorHAnsi"/>
          <w:sz w:val="24"/>
          <w:szCs w:val="24"/>
          <w:lang w:eastAsia="tr-TR"/>
        </w:rPr>
        <w:t xml:space="preserve">kontrol ediniz.  </w:t>
      </w:r>
    </w:p>
    <w:p w:rsidR="00F1722D" w:rsidRPr="00752142" w:rsidRDefault="00FC6617" w:rsidP="009719B7">
      <w:pPr>
        <w:shd w:val="clear" w:color="auto" w:fill="FFFFFF"/>
        <w:spacing w:after="150"/>
        <w:jc w:val="both"/>
        <w:rPr>
          <w:rFonts w:asciiTheme="majorHAnsi" w:eastAsia="Times New Roman" w:hAnsiTheme="majorHAnsi" w:cstheme="minorHAnsi"/>
          <w:sz w:val="24"/>
          <w:szCs w:val="24"/>
          <w:lang w:eastAsia="tr-TR"/>
        </w:rPr>
      </w:pPr>
      <w:hyperlink r:id="rId9" w:history="1">
        <w:r w:rsidR="00F1722D" w:rsidRPr="001471C3">
          <w:rPr>
            <w:rStyle w:val="Kpr"/>
            <w:rFonts w:asciiTheme="majorHAnsi" w:eastAsia="Times New Roman" w:hAnsiTheme="majorHAnsi" w:cstheme="minorHAnsi"/>
            <w:sz w:val="24"/>
            <w:szCs w:val="24"/>
            <w:lang w:eastAsia="tr-TR"/>
          </w:rPr>
          <w:t>http://erasmus.gumushane.edu.tr/tr/sayfa/%C3%B6%C4%9Frenim-hareketlili%C4%9Fi/ikili-anla%C5%9Fmalar/</w:t>
        </w:r>
      </w:hyperlink>
    </w:p>
    <w:p w:rsidR="00991D76" w:rsidRPr="00752142" w:rsidRDefault="00991D76" w:rsidP="009719B7">
      <w:pPr>
        <w:pStyle w:val="ListeParagraf"/>
        <w:numPr>
          <w:ilvl w:val="0"/>
          <w:numId w:val="6"/>
        </w:numPr>
        <w:shd w:val="clear" w:color="auto" w:fill="FFFFFF"/>
        <w:spacing w:after="150"/>
        <w:jc w:val="both"/>
        <w:rPr>
          <w:rFonts w:asciiTheme="majorHAnsi" w:eastAsia="Times New Roman" w:hAnsiTheme="majorHAnsi" w:cstheme="minorHAnsi"/>
          <w:sz w:val="24"/>
          <w:szCs w:val="24"/>
          <w:lang w:eastAsia="tr-TR"/>
        </w:rPr>
      </w:pPr>
      <w:r w:rsidRPr="00752142">
        <w:rPr>
          <w:rFonts w:asciiTheme="majorHAnsi" w:eastAsia="Times New Roman" w:hAnsiTheme="majorHAnsi" w:cstheme="minorHAnsi"/>
          <w:sz w:val="24"/>
          <w:szCs w:val="24"/>
          <w:lang w:eastAsia="tr-TR"/>
        </w:rPr>
        <w:t xml:space="preserve">Başvuru için Genel Akademik Not Ortalamasının; </w:t>
      </w:r>
      <w:r w:rsidR="00F1722D">
        <w:rPr>
          <w:rFonts w:asciiTheme="majorHAnsi" w:eastAsia="Times New Roman" w:hAnsiTheme="majorHAnsi" w:cstheme="minorHAnsi"/>
          <w:sz w:val="24"/>
          <w:szCs w:val="24"/>
          <w:lang w:eastAsia="tr-TR"/>
        </w:rPr>
        <w:t xml:space="preserve">Lisans öğrencileri için 2.20, </w:t>
      </w:r>
      <w:r w:rsidRPr="00752142">
        <w:rPr>
          <w:rFonts w:asciiTheme="majorHAnsi" w:eastAsia="Times New Roman" w:hAnsiTheme="majorHAnsi" w:cstheme="minorHAnsi"/>
          <w:sz w:val="24"/>
          <w:szCs w:val="24"/>
          <w:lang w:eastAsia="tr-TR"/>
        </w:rPr>
        <w:t>Yüksek Lisans veya Doktora öğrencileri için ise 2,5</w:t>
      </w:r>
      <w:r w:rsidR="00660C87">
        <w:rPr>
          <w:rFonts w:asciiTheme="majorHAnsi" w:eastAsia="Times New Roman" w:hAnsiTheme="majorHAnsi" w:cstheme="minorHAnsi"/>
          <w:sz w:val="24"/>
          <w:szCs w:val="24"/>
          <w:lang w:eastAsia="tr-TR"/>
        </w:rPr>
        <w:t>0</w:t>
      </w:r>
      <w:r w:rsidRPr="00752142">
        <w:rPr>
          <w:rFonts w:asciiTheme="majorHAnsi" w:eastAsia="Times New Roman" w:hAnsiTheme="majorHAnsi" w:cstheme="minorHAnsi"/>
          <w:sz w:val="24"/>
          <w:szCs w:val="24"/>
          <w:lang w:eastAsia="tr-TR"/>
        </w:rPr>
        <w:t xml:space="preserve"> olması gerekmektedir.</w:t>
      </w:r>
    </w:p>
    <w:p w:rsidR="00991D76" w:rsidRPr="00752142" w:rsidRDefault="00991D76" w:rsidP="009719B7">
      <w:pPr>
        <w:pStyle w:val="ListeParagraf"/>
        <w:numPr>
          <w:ilvl w:val="0"/>
          <w:numId w:val="4"/>
        </w:numPr>
        <w:shd w:val="clear" w:color="auto" w:fill="FFFFFF"/>
        <w:spacing w:after="150"/>
        <w:jc w:val="both"/>
        <w:rPr>
          <w:rFonts w:asciiTheme="majorHAnsi" w:eastAsia="Times New Roman" w:hAnsiTheme="majorHAnsi" w:cstheme="minorHAnsi"/>
          <w:sz w:val="24"/>
          <w:szCs w:val="24"/>
          <w:lang w:eastAsia="tr-TR"/>
        </w:rPr>
      </w:pPr>
      <w:r w:rsidRPr="00752142">
        <w:rPr>
          <w:rFonts w:asciiTheme="majorHAnsi" w:eastAsia="Times New Roman" w:hAnsiTheme="majorHAnsi" w:cstheme="minorHAnsi"/>
          <w:sz w:val="24"/>
          <w:szCs w:val="24"/>
          <w:lang w:eastAsia="tr-TR"/>
        </w:rPr>
        <w:t xml:space="preserve">Başvuru yapan öğrenciler, </w:t>
      </w:r>
      <w:r w:rsidR="009C6235" w:rsidRPr="00752142">
        <w:rPr>
          <w:rFonts w:asciiTheme="majorHAnsi" w:eastAsia="Times New Roman" w:hAnsiTheme="majorHAnsi" w:cstheme="minorHAnsi"/>
          <w:sz w:val="24"/>
          <w:szCs w:val="24"/>
          <w:lang w:eastAsia="tr-TR"/>
        </w:rPr>
        <w:t>Gümüşhane</w:t>
      </w:r>
      <w:r w:rsidRPr="00752142">
        <w:rPr>
          <w:rFonts w:asciiTheme="majorHAnsi" w:eastAsia="Times New Roman" w:hAnsiTheme="majorHAnsi" w:cstheme="minorHAnsi"/>
          <w:sz w:val="24"/>
          <w:szCs w:val="24"/>
          <w:lang w:eastAsia="tr-TR"/>
        </w:rPr>
        <w:t xml:space="preserve"> Üniversitesi Yabancı Diller </w:t>
      </w:r>
      <w:r w:rsidR="009C6235" w:rsidRPr="00752142">
        <w:rPr>
          <w:rFonts w:asciiTheme="majorHAnsi" w:eastAsia="Times New Roman" w:hAnsiTheme="majorHAnsi" w:cstheme="minorHAnsi"/>
          <w:sz w:val="24"/>
          <w:szCs w:val="24"/>
          <w:lang w:eastAsia="tr-TR"/>
        </w:rPr>
        <w:t>Bölümü</w:t>
      </w:r>
      <w:r w:rsidRPr="00752142">
        <w:rPr>
          <w:rFonts w:asciiTheme="majorHAnsi" w:eastAsia="Times New Roman" w:hAnsiTheme="majorHAnsi" w:cstheme="minorHAnsi"/>
          <w:sz w:val="24"/>
          <w:szCs w:val="24"/>
          <w:lang w:eastAsia="tr-TR"/>
        </w:rPr>
        <w:t xml:space="preserve"> tarafından hazırlan</w:t>
      </w:r>
      <w:r w:rsidR="009C6235" w:rsidRPr="00752142">
        <w:rPr>
          <w:rFonts w:asciiTheme="majorHAnsi" w:eastAsia="Times New Roman" w:hAnsiTheme="majorHAnsi" w:cstheme="minorHAnsi"/>
          <w:sz w:val="24"/>
          <w:szCs w:val="24"/>
          <w:lang w:eastAsia="tr-TR"/>
        </w:rPr>
        <w:t xml:space="preserve">an yabancı dil sınavına girmek zorundadır. </w:t>
      </w:r>
      <w:r w:rsidRPr="00752142">
        <w:rPr>
          <w:rFonts w:asciiTheme="majorHAnsi" w:eastAsia="Times New Roman" w:hAnsiTheme="majorHAnsi" w:cstheme="minorHAnsi"/>
          <w:sz w:val="24"/>
          <w:szCs w:val="24"/>
          <w:lang w:eastAsia="tr-TR"/>
        </w:rPr>
        <w:t>Yabancı Dil Sınav tarihi ve yeri web sayfamızda ilan edilecektir</w:t>
      </w:r>
      <w:r w:rsidRPr="00583DCB">
        <w:rPr>
          <w:rFonts w:asciiTheme="majorHAnsi" w:eastAsia="Times New Roman" w:hAnsiTheme="majorHAnsi" w:cstheme="minorHAnsi"/>
          <w:color w:val="FF0000"/>
          <w:sz w:val="24"/>
          <w:szCs w:val="24"/>
          <w:lang w:eastAsia="tr-TR"/>
        </w:rPr>
        <w:t>.</w:t>
      </w:r>
      <w:r w:rsidR="00583DCB" w:rsidRPr="00583DCB">
        <w:rPr>
          <w:rFonts w:asciiTheme="majorHAnsi" w:eastAsia="Times New Roman" w:hAnsiTheme="majorHAnsi" w:cstheme="minorHAnsi"/>
          <w:color w:val="FF0000"/>
          <w:sz w:val="24"/>
          <w:szCs w:val="24"/>
          <w:lang w:eastAsia="tr-TR"/>
        </w:rPr>
        <w:t xml:space="preserve"> </w:t>
      </w:r>
      <w:r w:rsidR="00583DCB" w:rsidRPr="00925D1E">
        <w:rPr>
          <w:rFonts w:asciiTheme="majorHAnsi" w:eastAsia="Times New Roman" w:hAnsiTheme="majorHAnsi" w:cstheme="minorHAnsi"/>
          <w:sz w:val="24"/>
          <w:szCs w:val="24"/>
          <w:lang w:eastAsia="tr-TR"/>
        </w:rPr>
        <w:t xml:space="preserve">YDS ve dengi sınav sonucu olanlar, sonuç belgeleri ile başvuru yapabilirler. </w:t>
      </w:r>
    </w:p>
    <w:p w:rsidR="00991D76" w:rsidRPr="00752142" w:rsidRDefault="00991D76" w:rsidP="009719B7">
      <w:pPr>
        <w:pStyle w:val="ListeParagraf"/>
        <w:numPr>
          <w:ilvl w:val="0"/>
          <w:numId w:val="2"/>
        </w:numPr>
        <w:shd w:val="clear" w:color="auto" w:fill="FFFFFF"/>
        <w:spacing w:after="150"/>
        <w:jc w:val="both"/>
        <w:rPr>
          <w:rFonts w:asciiTheme="majorHAnsi" w:eastAsia="Times New Roman" w:hAnsiTheme="majorHAnsi" w:cstheme="minorHAnsi"/>
          <w:sz w:val="24"/>
          <w:szCs w:val="24"/>
          <w:lang w:eastAsia="tr-TR"/>
        </w:rPr>
      </w:pPr>
      <w:r w:rsidRPr="00752142">
        <w:rPr>
          <w:rFonts w:asciiTheme="majorHAnsi" w:eastAsia="Times New Roman" w:hAnsiTheme="majorHAnsi" w:cstheme="minorHAnsi"/>
          <w:sz w:val="24"/>
          <w:szCs w:val="24"/>
          <w:lang w:eastAsia="tr-TR"/>
        </w:rPr>
        <w:t xml:space="preserve">Başvuran adayların </w:t>
      </w:r>
      <w:proofErr w:type="gramStart"/>
      <w:r w:rsidR="009C6235" w:rsidRPr="00752142">
        <w:rPr>
          <w:rFonts w:asciiTheme="majorHAnsi" w:eastAsia="Times New Roman" w:hAnsiTheme="majorHAnsi" w:cstheme="minorHAnsi"/>
          <w:sz w:val="24"/>
          <w:szCs w:val="24"/>
          <w:lang w:eastAsia="tr-TR"/>
        </w:rPr>
        <w:t xml:space="preserve">Gümüşhane </w:t>
      </w:r>
      <w:r w:rsidRPr="00752142">
        <w:rPr>
          <w:rFonts w:asciiTheme="majorHAnsi" w:eastAsia="Times New Roman" w:hAnsiTheme="majorHAnsi" w:cstheme="minorHAnsi"/>
          <w:sz w:val="24"/>
          <w:szCs w:val="24"/>
          <w:lang w:eastAsia="tr-TR"/>
        </w:rPr>
        <w:t xml:space="preserve"> Üniversitesi</w:t>
      </w:r>
      <w:proofErr w:type="gramEnd"/>
      <w:r w:rsidRPr="00752142">
        <w:rPr>
          <w:rFonts w:asciiTheme="majorHAnsi" w:eastAsia="Times New Roman" w:hAnsiTheme="majorHAnsi" w:cstheme="minorHAnsi"/>
          <w:sz w:val="24"/>
          <w:szCs w:val="24"/>
          <w:lang w:eastAsia="tr-TR"/>
        </w:rPr>
        <w:t xml:space="preserve"> bünyesinde öğrenim </w:t>
      </w:r>
      <w:r w:rsidR="00583DCB">
        <w:rPr>
          <w:rFonts w:asciiTheme="majorHAnsi" w:eastAsia="Times New Roman" w:hAnsiTheme="majorHAnsi" w:cstheme="minorHAnsi"/>
          <w:sz w:val="24"/>
          <w:szCs w:val="24"/>
          <w:lang w:eastAsia="tr-TR"/>
        </w:rPr>
        <w:t xml:space="preserve">kademelerinin herhangi birinde </w:t>
      </w:r>
      <w:r w:rsidRPr="00752142">
        <w:rPr>
          <w:rFonts w:asciiTheme="majorHAnsi" w:eastAsia="Times New Roman" w:hAnsiTheme="majorHAnsi" w:cstheme="minorHAnsi"/>
          <w:sz w:val="24"/>
          <w:szCs w:val="24"/>
          <w:lang w:eastAsia="tr-TR"/>
        </w:rPr>
        <w:t>tam zamanlı öğrenci olması gerekmektedir. </w:t>
      </w:r>
    </w:p>
    <w:p w:rsidR="00991D76" w:rsidRPr="00752142" w:rsidRDefault="00991D76" w:rsidP="009719B7">
      <w:pPr>
        <w:pStyle w:val="ListeParagraf"/>
        <w:numPr>
          <w:ilvl w:val="0"/>
          <w:numId w:val="1"/>
        </w:numPr>
        <w:shd w:val="clear" w:color="auto" w:fill="FFFFFF"/>
        <w:spacing w:after="150"/>
        <w:jc w:val="both"/>
        <w:rPr>
          <w:rFonts w:asciiTheme="majorHAnsi" w:eastAsia="Times New Roman" w:hAnsiTheme="majorHAnsi" w:cstheme="minorHAnsi"/>
          <w:sz w:val="24"/>
          <w:szCs w:val="24"/>
          <w:lang w:eastAsia="tr-TR"/>
        </w:rPr>
      </w:pPr>
      <w:r w:rsidRPr="00752142">
        <w:rPr>
          <w:rFonts w:asciiTheme="majorHAnsi" w:eastAsia="Times New Roman" w:hAnsiTheme="majorHAnsi" w:cstheme="minorHAnsi"/>
          <w:sz w:val="24"/>
          <w:szCs w:val="24"/>
          <w:lang w:eastAsia="tr-TR"/>
        </w:rPr>
        <w:t xml:space="preserve">Aynı öğrenim kademesinde (Lisans, Yüksek Lisans veya Doktora) daha önce </w:t>
      </w:r>
      <w:proofErr w:type="spellStart"/>
      <w:r w:rsidR="00660C87">
        <w:rPr>
          <w:rFonts w:asciiTheme="majorHAnsi" w:eastAsia="Times New Roman" w:hAnsiTheme="majorHAnsi" w:cstheme="minorHAnsi"/>
          <w:sz w:val="24"/>
          <w:szCs w:val="24"/>
          <w:lang w:eastAsia="tr-TR"/>
        </w:rPr>
        <w:t>Hayat</w:t>
      </w:r>
      <w:r w:rsidR="00660C87" w:rsidRPr="00752142">
        <w:rPr>
          <w:rFonts w:asciiTheme="majorHAnsi" w:eastAsia="Times New Roman" w:hAnsiTheme="majorHAnsi" w:cstheme="minorHAnsi"/>
          <w:sz w:val="24"/>
          <w:szCs w:val="24"/>
          <w:lang w:eastAsia="tr-TR"/>
        </w:rPr>
        <w:t>boyu</w:t>
      </w:r>
      <w:proofErr w:type="spellEnd"/>
      <w:r w:rsidRPr="00752142">
        <w:rPr>
          <w:rFonts w:asciiTheme="majorHAnsi" w:eastAsia="Times New Roman" w:hAnsiTheme="majorHAnsi" w:cstheme="minorHAnsi"/>
          <w:sz w:val="24"/>
          <w:szCs w:val="24"/>
          <w:lang w:eastAsia="tr-TR"/>
        </w:rPr>
        <w:t xml:space="preserve"> Öğrenme Programı veya </w:t>
      </w:r>
      <w:proofErr w:type="spellStart"/>
      <w:r w:rsidRPr="00752142">
        <w:rPr>
          <w:rFonts w:asciiTheme="majorHAnsi" w:eastAsia="Times New Roman" w:hAnsiTheme="majorHAnsi" w:cstheme="minorHAnsi"/>
          <w:sz w:val="24"/>
          <w:szCs w:val="24"/>
          <w:lang w:eastAsia="tr-TR"/>
        </w:rPr>
        <w:t>Erasmus</w:t>
      </w:r>
      <w:proofErr w:type="spellEnd"/>
      <w:r w:rsidRPr="00752142">
        <w:rPr>
          <w:rFonts w:asciiTheme="majorHAnsi" w:eastAsia="Times New Roman" w:hAnsiTheme="majorHAnsi" w:cstheme="minorHAnsi"/>
          <w:sz w:val="24"/>
          <w:szCs w:val="24"/>
          <w:lang w:eastAsia="tr-TR"/>
        </w:rPr>
        <w:t>+ kapsamında hareketlilikten yararlanmış öğrencilerin akademik başarı ve yabancı dil puanı ortalamaları hesaplanırken, daha önce yararlanılan her bir faaliyet için (öğrenim-staj ayrımı yapılmaksızın) 10’ar puan azaltma uygulanacaktır.</w:t>
      </w:r>
    </w:p>
    <w:p w:rsidR="00991D76" w:rsidRPr="00752142" w:rsidRDefault="00991D76" w:rsidP="009719B7">
      <w:pPr>
        <w:shd w:val="clear" w:color="auto" w:fill="FFFFFF"/>
        <w:spacing w:after="150"/>
        <w:jc w:val="both"/>
        <w:rPr>
          <w:rFonts w:asciiTheme="majorHAnsi" w:eastAsia="Times New Roman" w:hAnsiTheme="majorHAnsi" w:cstheme="minorHAnsi"/>
          <w:sz w:val="24"/>
          <w:szCs w:val="24"/>
          <w:lang w:eastAsia="tr-TR"/>
        </w:rPr>
      </w:pPr>
      <w:r w:rsidRPr="00752142">
        <w:rPr>
          <w:rFonts w:asciiTheme="majorHAnsi" w:eastAsia="Times New Roman" w:hAnsiTheme="majorHAnsi" w:cstheme="minorHAnsi"/>
          <w:sz w:val="24"/>
          <w:szCs w:val="24"/>
          <w:lang w:eastAsia="tr-TR"/>
        </w:rPr>
        <w:t> </w:t>
      </w:r>
    </w:p>
    <w:p w:rsidR="00991D76" w:rsidRPr="00752142" w:rsidRDefault="00991D76" w:rsidP="009719B7">
      <w:pPr>
        <w:shd w:val="clear" w:color="auto" w:fill="FFFFFF"/>
        <w:spacing w:after="150"/>
        <w:jc w:val="both"/>
        <w:rPr>
          <w:rFonts w:asciiTheme="majorHAnsi" w:eastAsia="Times New Roman" w:hAnsiTheme="majorHAnsi" w:cstheme="minorHAnsi"/>
          <w:sz w:val="24"/>
          <w:szCs w:val="24"/>
          <w:lang w:eastAsia="tr-TR"/>
        </w:rPr>
      </w:pPr>
      <w:r w:rsidRPr="00752142">
        <w:rPr>
          <w:rFonts w:asciiTheme="majorHAnsi" w:eastAsia="Times New Roman" w:hAnsiTheme="majorHAnsi" w:cstheme="minorHAnsi"/>
          <w:b/>
          <w:bCs/>
          <w:sz w:val="24"/>
          <w:szCs w:val="24"/>
          <w:lang w:eastAsia="tr-TR"/>
        </w:rPr>
        <w:t>Başvuru için Gerekli Belgeler</w:t>
      </w:r>
    </w:p>
    <w:p w:rsidR="00991D76" w:rsidRPr="00752142" w:rsidRDefault="00991D76" w:rsidP="00752142">
      <w:pPr>
        <w:shd w:val="clear" w:color="auto" w:fill="FFFFFF"/>
        <w:spacing w:after="150"/>
        <w:rPr>
          <w:rFonts w:asciiTheme="majorHAnsi" w:eastAsia="Times New Roman" w:hAnsiTheme="majorHAnsi" w:cstheme="minorHAnsi"/>
          <w:sz w:val="24"/>
          <w:szCs w:val="24"/>
          <w:lang w:eastAsia="tr-TR"/>
        </w:rPr>
      </w:pPr>
      <w:r w:rsidRPr="00752142">
        <w:rPr>
          <w:rFonts w:asciiTheme="majorHAnsi" w:eastAsia="Times New Roman" w:hAnsiTheme="majorHAnsi" w:cstheme="minorHAnsi"/>
          <w:b/>
          <w:bCs/>
          <w:sz w:val="24"/>
          <w:szCs w:val="24"/>
          <w:u w:val="single"/>
          <w:lang w:eastAsia="tr-TR"/>
        </w:rPr>
        <w:t xml:space="preserve">Aşağıda belirtilen belgeler </w:t>
      </w:r>
      <w:r w:rsidRPr="00663BD3">
        <w:rPr>
          <w:rFonts w:asciiTheme="majorHAnsi" w:eastAsia="Times New Roman" w:hAnsiTheme="majorHAnsi" w:cstheme="minorHAnsi"/>
          <w:b/>
          <w:bCs/>
          <w:color w:val="FF0000"/>
          <w:sz w:val="24"/>
          <w:szCs w:val="24"/>
          <w:u w:val="single"/>
          <w:lang w:eastAsia="tr-TR"/>
        </w:rPr>
        <w:t xml:space="preserve">en geç </w:t>
      </w:r>
      <w:r w:rsidR="00FF474D">
        <w:rPr>
          <w:rFonts w:asciiTheme="majorHAnsi" w:eastAsia="Times New Roman" w:hAnsiTheme="majorHAnsi" w:cstheme="minorHAnsi"/>
          <w:b/>
          <w:bCs/>
          <w:color w:val="FF0000"/>
          <w:sz w:val="24"/>
          <w:szCs w:val="24"/>
          <w:u w:val="single"/>
          <w:lang w:eastAsia="tr-TR"/>
        </w:rPr>
        <w:t>24</w:t>
      </w:r>
      <w:r w:rsidR="00663BD3" w:rsidRPr="00663BD3">
        <w:rPr>
          <w:rFonts w:asciiTheme="majorHAnsi" w:eastAsia="Times New Roman" w:hAnsiTheme="majorHAnsi" w:cstheme="minorHAnsi"/>
          <w:b/>
          <w:bCs/>
          <w:color w:val="FF0000"/>
          <w:sz w:val="24"/>
          <w:szCs w:val="24"/>
          <w:u w:val="single"/>
          <w:lang w:eastAsia="tr-TR"/>
        </w:rPr>
        <w:t>/03/</w:t>
      </w:r>
      <w:proofErr w:type="gramStart"/>
      <w:r w:rsidR="00663BD3" w:rsidRPr="00663BD3">
        <w:rPr>
          <w:rFonts w:asciiTheme="majorHAnsi" w:eastAsia="Times New Roman" w:hAnsiTheme="majorHAnsi" w:cstheme="minorHAnsi"/>
          <w:b/>
          <w:bCs/>
          <w:color w:val="FF0000"/>
          <w:sz w:val="24"/>
          <w:szCs w:val="24"/>
          <w:u w:val="single"/>
          <w:lang w:eastAsia="tr-TR"/>
        </w:rPr>
        <w:t>2017</w:t>
      </w:r>
      <w:r w:rsidR="009C6235" w:rsidRPr="00663BD3">
        <w:rPr>
          <w:rFonts w:asciiTheme="majorHAnsi" w:eastAsia="Times New Roman" w:hAnsiTheme="majorHAnsi" w:cstheme="minorHAnsi"/>
          <w:b/>
          <w:bCs/>
          <w:color w:val="FF0000"/>
          <w:sz w:val="24"/>
          <w:szCs w:val="24"/>
          <w:u w:val="single"/>
          <w:lang w:eastAsia="tr-TR"/>
        </w:rPr>
        <w:t xml:space="preserve"> </w:t>
      </w:r>
      <w:r w:rsidRPr="00663BD3">
        <w:rPr>
          <w:rFonts w:asciiTheme="majorHAnsi" w:eastAsia="Times New Roman" w:hAnsiTheme="majorHAnsi" w:cstheme="minorHAnsi"/>
          <w:b/>
          <w:bCs/>
          <w:color w:val="FF0000"/>
          <w:sz w:val="24"/>
          <w:szCs w:val="24"/>
          <w:u w:val="single"/>
          <w:lang w:eastAsia="tr-TR"/>
        </w:rPr>
        <w:t xml:space="preserve"> saat</w:t>
      </w:r>
      <w:proofErr w:type="gramEnd"/>
      <w:r w:rsidRPr="00663BD3">
        <w:rPr>
          <w:rFonts w:asciiTheme="majorHAnsi" w:eastAsia="Times New Roman" w:hAnsiTheme="majorHAnsi" w:cstheme="minorHAnsi"/>
          <w:b/>
          <w:bCs/>
          <w:color w:val="FF0000"/>
          <w:sz w:val="24"/>
          <w:szCs w:val="24"/>
          <w:u w:val="single"/>
          <w:lang w:eastAsia="tr-TR"/>
        </w:rPr>
        <w:t xml:space="preserve"> 17:00’a </w:t>
      </w:r>
      <w:r w:rsidRPr="00752142">
        <w:rPr>
          <w:rFonts w:asciiTheme="majorHAnsi" w:eastAsia="Times New Roman" w:hAnsiTheme="majorHAnsi" w:cstheme="minorHAnsi"/>
          <w:b/>
          <w:bCs/>
          <w:sz w:val="24"/>
          <w:szCs w:val="24"/>
          <w:u w:val="single"/>
          <w:lang w:eastAsia="tr-TR"/>
        </w:rPr>
        <w:t xml:space="preserve">kadar </w:t>
      </w:r>
      <w:proofErr w:type="spellStart"/>
      <w:r w:rsidRPr="00752142">
        <w:rPr>
          <w:rFonts w:asciiTheme="majorHAnsi" w:eastAsia="Times New Roman" w:hAnsiTheme="majorHAnsi" w:cstheme="minorHAnsi"/>
          <w:b/>
          <w:bCs/>
          <w:sz w:val="24"/>
          <w:szCs w:val="24"/>
          <w:u w:val="single"/>
          <w:lang w:eastAsia="tr-TR"/>
        </w:rPr>
        <w:t>Erasmus</w:t>
      </w:r>
      <w:proofErr w:type="spellEnd"/>
      <w:r w:rsidRPr="00752142">
        <w:rPr>
          <w:rFonts w:asciiTheme="majorHAnsi" w:eastAsia="Times New Roman" w:hAnsiTheme="majorHAnsi" w:cstheme="minorHAnsi"/>
          <w:b/>
          <w:bCs/>
          <w:sz w:val="24"/>
          <w:szCs w:val="24"/>
          <w:u w:val="single"/>
          <w:lang w:eastAsia="tr-TR"/>
        </w:rPr>
        <w:t xml:space="preserve"> Kurum Koordinatörlüğüne teslim edilmelidir</w:t>
      </w:r>
      <w:r w:rsidRPr="00752142">
        <w:rPr>
          <w:rFonts w:asciiTheme="majorHAnsi" w:eastAsia="Times New Roman" w:hAnsiTheme="majorHAnsi" w:cstheme="minorHAnsi"/>
          <w:sz w:val="24"/>
          <w:szCs w:val="24"/>
          <w:u w:val="single"/>
          <w:lang w:eastAsia="tr-TR"/>
        </w:rPr>
        <w:t>.</w:t>
      </w:r>
    </w:p>
    <w:p w:rsidR="00991D76" w:rsidRPr="00752142" w:rsidRDefault="00991D76" w:rsidP="002C16A1">
      <w:pPr>
        <w:pStyle w:val="ListeParagraf"/>
        <w:numPr>
          <w:ilvl w:val="0"/>
          <w:numId w:val="10"/>
        </w:numPr>
        <w:shd w:val="clear" w:color="auto" w:fill="FFFFFF"/>
        <w:spacing w:after="150"/>
        <w:rPr>
          <w:rFonts w:asciiTheme="majorHAnsi" w:eastAsia="Times New Roman" w:hAnsiTheme="majorHAnsi" w:cstheme="minorHAnsi"/>
          <w:b/>
          <w:bCs/>
          <w:sz w:val="24"/>
          <w:szCs w:val="24"/>
          <w:lang w:eastAsia="tr-TR"/>
        </w:rPr>
      </w:pPr>
      <w:proofErr w:type="spellStart"/>
      <w:r w:rsidRPr="00752142">
        <w:rPr>
          <w:rFonts w:asciiTheme="majorHAnsi" w:eastAsia="Times New Roman" w:hAnsiTheme="majorHAnsi" w:cstheme="minorHAnsi"/>
          <w:b/>
          <w:bCs/>
          <w:sz w:val="24"/>
          <w:szCs w:val="24"/>
          <w:lang w:eastAsia="tr-TR"/>
        </w:rPr>
        <w:t>Erasmus</w:t>
      </w:r>
      <w:proofErr w:type="spellEnd"/>
      <w:r w:rsidRPr="00752142">
        <w:rPr>
          <w:rFonts w:asciiTheme="majorHAnsi" w:eastAsia="Times New Roman" w:hAnsiTheme="majorHAnsi" w:cstheme="minorHAnsi"/>
          <w:b/>
          <w:bCs/>
          <w:sz w:val="24"/>
          <w:szCs w:val="24"/>
          <w:lang w:eastAsia="tr-TR"/>
        </w:rPr>
        <w:t xml:space="preserve"> Öğrenim Hareketliliği</w:t>
      </w:r>
      <w:r w:rsidRPr="00752142">
        <w:rPr>
          <w:rFonts w:asciiTheme="majorHAnsi" w:eastAsia="Times New Roman" w:hAnsiTheme="majorHAnsi" w:cstheme="minorHAnsi"/>
          <w:sz w:val="24"/>
          <w:szCs w:val="24"/>
          <w:lang w:eastAsia="tr-TR"/>
        </w:rPr>
        <w:t> </w:t>
      </w:r>
      <w:r w:rsidR="00037BC8" w:rsidRPr="00752142">
        <w:rPr>
          <w:rFonts w:asciiTheme="majorHAnsi" w:eastAsia="Times New Roman" w:hAnsiTheme="majorHAnsi" w:cstheme="minorHAnsi"/>
          <w:b/>
          <w:bCs/>
          <w:sz w:val="24"/>
          <w:szCs w:val="24"/>
          <w:lang w:eastAsia="tr-TR"/>
        </w:rPr>
        <w:t>Başvuru Formu</w:t>
      </w:r>
      <w:r w:rsidR="002C16A1">
        <w:rPr>
          <w:rFonts w:asciiTheme="majorHAnsi" w:eastAsia="Times New Roman" w:hAnsiTheme="majorHAnsi" w:cstheme="minorHAnsi"/>
          <w:b/>
          <w:bCs/>
          <w:sz w:val="24"/>
          <w:szCs w:val="24"/>
          <w:lang w:eastAsia="tr-TR"/>
        </w:rPr>
        <w:t xml:space="preserve"> </w:t>
      </w:r>
      <w:hyperlink r:id="rId10" w:history="1">
        <w:r w:rsidR="002C16A1" w:rsidRPr="00EB3534">
          <w:rPr>
            <w:rStyle w:val="Kpr"/>
            <w:rFonts w:asciiTheme="majorHAnsi" w:eastAsia="Times New Roman" w:hAnsiTheme="majorHAnsi" w:cstheme="minorHAnsi"/>
            <w:b/>
            <w:bCs/>
            <w:sz w:val="24"/>
            <w:szCs w:val="24"/>
            <w:lang w:eastAsia="tr-TR"/>
          </w:rPr>
          <w:t>http://erasmus.gumushane.edu.tr/tr/sayfa/%C3%B6%C4%9Frenim-hareketlili%C4%9Fi/formlar-ve-belgeler/</w:t>
        </w:r>
      </w:hyperlink>
      <w:r w:rsidR="002C16A1">
        <w:rPr>
          <w:rFonts w:asciiTheme="majorHAnsi" w:eastAsia="Times New Roman" w:hAnsiTheme="majorHAnsi" w:cstheme="minorHAnsi"/>
          <w:b/>
          <w:bCs/>
          <w:sz w:val="24"/>
          <w:szCs w:val="24"/>
          <w:lang w:eastAsia="tr-TR"/>
        </w:rPr>
        <w:t xml:space="preserve">  </w:t>
      </w:r>
    </w:p>
    <w:p w:rsidR="0079199D" w:rsidRPr="00752142" w:rsidRDefault="0079199D" w:rsidP="00752142">
      <w:pPr>
        <w:pStyle w:val="ListeParagraf"/>
        <w:shd w:val="clear" w:color="auto" w:fill="FFFFFF"/>
        <w:spacing w:after="150"/>
        <w:rPr>
          <w:rFonts w:asciiTheme="majorHAnsi" w:eastAsia="Times New Roman" w:hAnsiTheme="majorHAnsi" w:cstheme="minorHAnsi"/>
          <w:b/>
          <w:bCs/>
          <w:sz w:val="24"/>
          <w:szCs w:val="24"/>
          <w:lang w:eastAsia="tr-TR"/>
        </w:rPr>
      </w:pPr>
    </w:p>
    <w:p w:rsidR="0079199D" w:rsidRPr="00752142" w:rsidRDefault="00663BD3" w:rsidP="00752142">
      <w:pPr>
        <w:pStyle w:val="ListeParagraf"/>
        <w:numPr>
          <w:ilvl w:val="0"/>
          <w:numId w:val="17"/>
        </w:numPr>
        <w:shd w:val="clear" w:color="auto" w:fill="FFFFFF"/>
        <w:spacing w:after="150"/>
        <w:rPr>
          <w:rFonts w:asciiTheme="majorHAnsi" w:eastAsia="Times New Roman" w:hAnsiTheme="majorHAnsi" w:cstheme="minorHAnsi"/>
          <w:bCs/>
          <w:sz w:val="24"/>
          <w:szCs w:val="24"/>
          <w:lang w:eastAsia="tr-TR"/>
        </w:rPr>
      </w:pPr>
      <w:r>
        <w:rPr>
          <w:rFonts w:asciiTheme="majorHAnsi" w:eastAsia="Times New Roman" w:hAnsiTheme="majorHAnsi" w:cstheme="minorHAnsi"/>
          <w:bCs/>
          <w:sz w:val="24"/>
          <w:szCs w:val="24"/>
          <w:lang w:eastAsia="tr-TR"/>
        </w:rPr>
        <w:lastRenderedPageBreak/>
        <w:t>Başvuru Formu bilgisayar üzerinden doldurulacak, imzaları tam ve fotoğraflı bir şekilde teslim edilmesi gerekmektedir.</w:t>
      </w:r>
    </w:p>
    <w:p w:rsidR="00037BC8" w:rsidRPr="00752142" w:rsidRDefault="00037BC8" w:rsidP="00752142">
      <w:pPr>
        <w:pStyle w:val="ListeParagraf"/>
        <w:shd w:val="clear" w:color="auto" w:fill="FFFFFF"/>
        <w:spacing w:after="150"/>
        <w:rPr>
          <w:rFonts w:asciiTheme="majorHAnsi" w:eastAsia="Times New Roman" w:hAnsiTheme="majorHAnsi" w:cstheme="minorHAnsi"/>
          <w:sz w:val="24"/>
          <w:szCs w:val="24"/>
          <w:lang w:eastAsia="tr-TR"/>
        </w:rPr>
      </w:pPr>
    </w:p>
    <w:p w:rsidR="00991D76" w:rsidRPr="00752142" w:rsidRDefault="0079199D" w:rsidP="00752142">
      <w:pPr>
        <w:pStyle w:val="ListeParagraf"/>
        <w:numPr>
          <w:ilvl w:val="0"/>
          <w:numId w:val="10"/>
        </w:numPr>
        <w:shd w:val="clear" w:color="auto" w:fill="FFFFFF"/>
        <w:spacing w:after="150"/>
        <w:rPr>
          <w:rFonts w:asciiTheme="majorHAnsi" w:eastAsia="Times New Roman" w:hAnsiTheme="majorHAnsi" w:cstheme="minorHAnsi"/>
          <w:b/>
          <w:bCs/>
          <w:sz w:val="24"/>
          <w:szCs w:val="24"/>
          <w:lang w:eastAsia="tr-TR"/>
        </w:rPr>
      </w:pPr>
      <w:r w:rsidRPr="00752142">
        <w:rPr>
          <w:rFonts w:asciiTheme="majorHAnsi" w:eastAsia="Times New Roman" w:hAnsiTheme="majorHAnsi" w:cstheme="minorHAnsi"/>
          <w:b/>
          <w:bCs/>
          <w:sz w:val="24"/>
          <w:szCs w:val="24"/>
          <w:lang w:eastAsia="tr-TR"/>
        </w:rPr>
        <w:t>Onaylı Transk</w:t>
      </w:r>
      <w:r w:rsidR="00037BC8" w:rsidRPr="00752142">
        <w:rPr>
          <w:rFonts w:asciiTheme="majorHAnsi" w:eastAsia="Times New Roman" w:hAnsiTheme="majorHAnsi" w:cstheme="minorHAnsi"/>
          <w:b/>
          <w:bCs/>
          <w:sz w:val="24"/>
          <w:szCs w:val="24"/>
          <w:lang w:eastAsia="tr-TR"/>
        </w:rPr>
        <w:t>ript Belgesi</w:t>
      </w:r>
    </w:p>
    <w:p w:rsidR="00037BC8" w:rsidRPr="00752142" w:rsidRDefault="00037BC8" w:rsidP="00752142">
      <w:pPr>
        <w:pStyle w:val="ListeParagraf"/>
        <w:rPr>
          <w:rFonts w:asciiTheme="majorHAnsi" w:eastAsia="Times New Roman" w:hAnsiTheme="majorHAnsi" w:cstheme="minorHAnsi"/>
          <w:sz w:val="24"/>
          <w:szCs w:val="24"/>
          <w:lang w:eastAsia="tr-TR"/>
        </w:rPr>
      </w:pPr>
    </w:p>
    <w:p w:rsidR="00991D76" w:rsidRPr="00663BD3" w:rsidRDefault="00037BC8" w:rsidP="00E64D91">
      <w:pPr>
        <w:pStyle w:val="ListeParagraf"/>
        <w:numPr>
          <w:ilvl w:val="0"/>
          <w:numId w:val="10"/>
        </w:numPr>
        <w:spacing w:line="360" w:lineRule="auto"/>
        <w:rPr>
          <w:rFonts w:asciiTheme="majorHAnsi" w:hAnsiTheme="majorHAnsi"/>
          <w:b/>
          <w:sz w:val="24"/>
          <w:szCs w:val="24"/>
        </w:rPr>
      </w:pPr>
      <w:r w:rsidRPr="00752142">
        <w:rPr>
          <w:rFonts w:asciiTheme="majorHAnsi" w:hAnsiTheme="majorHAnsi"/>
          <w:b/>
          <w:sz w:val="24"/>
          <w:szCs w:val="24"/>
        </w:rPr>
        <w:t>Nüfus Cüzdan Fotokopisi</w:t>
      </w:r>
      <w:r w:rsidR="00991D76" w:rsidRPr="00E64D91">
        <w:rPr>
          <w:rFonts w:asciiTheme="majorHAnsi" w:eastAsia="Times New Roman" w:hAnsiTheme="majorHAnsi" w:cstheme="minorHAnsi"/>
          <w:sz w:val="24"/>
          <w:szCs w:val="24"/>
          <w:lang w:eastAsia="tr-TR"/>
        </w:rPr>
        <w:t> </w:t>
      </w:r>
    </w:p>
    <w:p w:rsidR="00663BD3" w:rsidRPr="00663BD3" w:rsidRDefault="00663BD3" w:rsidP="00663BD3">
      <w:pPr>
        <w:pStyle w:val="ListeParagraf"/>
        <w:rPr>
          <w:rFonts w:asciiTheme="majorHAnsi" w:hAnsiTheme="majorHAnsi"/>
          <w:b/>
          <w:sz w:val="24"/>
          <w:szCs w:val="24"/>
        </w:rPr>
      </w:pPr>
    </w:p>
    <w:p w:rsidR="00663BD3" w:rsidRPr="00E64D91" w:rsidRDefault="00663BD3" w:rsidP="00E64D91">
      <w:pPr>
        <w:pStyle w:val="ListeParagraf"/>
        <w:numPr>
          <w:ilvl w:val="0"/>
          <w:numId w:val="10"/>
        </w:numPr>
        <w:spacing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Öğrenci Belgesi</w:t>
      </w:r>
    </w:p>
    <w:p w:rsidR="00991D76" w:rsidRDefault="00991D76" w:rsidP="00991D76">
      <w:pPr>
        <w:shd w:val="clear" w:color="auto" w:fill="FFFFFF"/>
        <w:spacing w:after="150" w:line="240" w:lineRule="auto"/>
        <w:rPr>
          <w:rFonts w:asciiTheme="majorHAnsi" w:eastAsia="Times New Roman" w:hAnsiTheme="majorHAnsi" w:cstheme="minorHAnsi"/>
          <w:b/>
          <w:bCs/>
          <w:sz w:val="24"/>
          <w:szCs w:val="24"/>
          <w:lang w:eastAsia="tr-TR"/>
        </w:rPr>
      </w:pPr>
      <w:r w:rsidRPr="00752142">
        <w:rPr>
          <w:rFonts w:asciiTheme="majorHAnsi" w:eastAsia="Times New Roman" w:hAnsiTheme="majorHAnsi" w:cstheme="minorHAnsi"/>
          <w:b/>
          <w:bCs/>
          <w:sz w:val="24"/>
          <w:szCs w:val="24"/>
          <w:lang w:eastAsia="tr-TR"/>
        </w:rPr>
        <w:t>Değerlendirme Kriterleri</w:t>
      </w:r>
    </w:p>
    <w:p w:rsidR="0092539B" w:rsidRPr="00096145" w:rsidRDefault="0092539B" w:rsidP="00991D76">
      <w:pPr>
        <w:shd w:val="clear" w:color="auto" w:fill="FFFFFF"/>
        <w:spacing w:after="150" w:line="240" w:lineRule="auto"/>
        <w:rPr>
          <w:rFonts w:asciiTheme="majorHAnsi" w:eastAsia="Times New Roman" w:hAnsiTheme="majorHAnsi" w:cstheme="minorHAnsi"/>
          <w:sz w:val="24"/>
          <w:szCs w:val="24"/>
          <w:lang w:eastAsia="tr-TR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58"/>
        <w:gridCol w:w="4258"/>
      </w:tblGrid>
      <w:tr w:rsidR="0092539B" w:rsidRPr="0092539B" w:rsidTr="0092539B">
        <w:trPr>
          <w:trHeight w:val="109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B" w:rsidRPr="0092539B" w:rsidRDefault="0092539B" w:rsidP="00925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539B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 xml:space="preserve">Akademik başarı düzeyi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B" w:rsidRPr="0092539B" w:rsidRDefault="0092539B" w:rsidP="00925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539B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 xml:space="preserve">%50 (toplam 100 puan üzerinden) </w:t>
            </w:r>
          </w:p>
        </w:tc>
      </w:tr>
      <w:tr w:rsidR="0092539B" w:rsidRPr="0092539B" w:rsidTr="0092539B">
        <w:trPr>
          <w:trHeight w:val="109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B" w:rsidRPr="0092539B" w:rsidRDefault="0092539B" w:rsidP="00925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539B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 xml:space="preserve">Dil seviyesi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B" w:rsidRPr="0092539B" w:rsidRDefault="0092539B" w:rsidP="00925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539B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 xml:space="preserve">%50 (toplam 100 puan üzerinden) </w:t>
            </w:r>
          </w:p>
        </w:tc>
      </w:tr>
      <w:tr w:rsidR="0092539B" w:rsidRPr="0092539B" w:rsidTr="0092539B">
        <w:trPr>
          <w:trHeight w:val="12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B" w:rsidRPr="0092539B" w:rsidRDefault="0092539B" w:rsidP="00925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539B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 xml:space="preserve">Şehit ve gazi çocuklarına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B" w:rsidRPr="0092539B" w:rsidRDefault="0036599D" w:rsidP="00925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+15 puan</w:t>
            </w:r>
          </w:p>
        </w:tc>
      </w:tr>
      <w:tr w:rsidR="0092539B" w:rsidRPr="0092539B" w:rsidTr="0092539B">
        <w:trPr>
          <w:trHeight w:val="26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B" w:rsidRPr="0092539B" w:rsidRDefault="0092539B" w:rsidP="00925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539B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 xml:space="preserve">Engelli öğrencilere (engelliliğin belgelenmesi kaydıyla)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B" w:rsidRPr="0092539B" w:rsidRDefault="0092539B" w:rsidP="00925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539B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 xml:space="preserve">+10 puan </w:t>
            </w:r>
          </w:p>
        </w:tc>
      </w:tr>
      <w:tr w:rsidR="0092539B" w:rsidRPr="0092539B" w:rsidTr="0092539B">
        <w:trPr>
          <w:trHeight w:val="109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B" w:rsidRPr="0092539B" w:rsidRDefault="0092539B" w:rsidP="00925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539B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 xml:space="preserve">Daha önce yararlanma (hibeli veya </w:t>
            </w:r>
            <w:proofErr w:type="spellStart"/>
            <w:r w:rsidRPr="0092539B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hibesiz</w:t>
            </w:r>
            <w:proofErr w:type="spellEnd"/>
            <w:r w:rsidRPr="0092539B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 xml:space="preserve">)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B" w:rsidRPr="0092539B" w:rsidRDefault="0092539B" w:rsidP="00925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539B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 xml:space="preserve">-10 puan </w:t>
            </w:r>
          </w:p>
        </w:tc>
      </w:tr>
      <w:tr w:rsidR="0092539B" w:rsidRPr="0092539B" w:rsidTr="0092539B">
        <w:trPr>
          <w:trHeight w:val="109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B" w:rsidRPr="0092539B" w:rsidRDefault="0092539B" w:rsidP="00925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539B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 xml:space="preserve">Vatandaşı olunan ülkede hareketliliğe katılma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B" w:rsidRPr="0092539B" w:rsidRDefault="0092539B" w:rsidP="00925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539B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 xml:space="preserve">-10 puan </w:t>
            </w:r>
          </w:p>
        </w:tc>
      </w:tr>
      <w:tr w:rsidR="0036599D" w:rsidRPr="0092539B" w:rsidTr="0092539B">
        <w:trPr>
          <w:trHeight w:val="109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9D" w:rsidRPr="0092539B" w:rsidRDefault="0036599D" w:rsidP="00925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 xml:space="preserve">Yabancı Dil Puanı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9D" w:rsidRPr="0092539B" w:rsidRDefault="0036599D" w:rsidP="00925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 xml:space="preserve">Yazılı Sınavdan </w:t>
            </w:r>
            <w:r w:rsidRPr="0036599D">
              <w:rPr>
                <w:rFonts w:ascii="Times New Roman" w:hAnsi="Times New Roman" w:cs="Times New Roman"/>
                <w:b/>
                <w:iCs/>
                <w:color w:val="000000"/>
                <w:sz w:val="23"/>
                <w:szCs w:val="23"/>
              </w:rPr>
              <w:t>en az 30 puan</w:t>
            </w:r>
            <w:r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 xml:space="preserve"> almış olmak. Bu kriteri sağlayamayan aday başarısız sayılacaktır.</w:t>
            </w:r>
          </w:p>
        </w:tc>
      </w:tr>
    </w:tbl>
    <w:p w:rsidR="008635EE" w:rsidRPr="008635EE" w:rsidRDefault="008635EE" w:rsidP="008635EE">
      <w:pPr>
        <w:shd w:val="clear" w:color="auto" w:fill="FFFFFF"/>
        <w:spacing w:after="150" w:line="360" w:lineRule="auto"/>
        <w:ind w:left="360"/>
        <w:jc w:val="both"/>
        <w:rPr>
          <w:rFonts w:asciiTheme="majorHAnsi" w:hAnsiTheme="majorHAnsi" w:cstheme="minorHAnsi"/>
          <w:b/>
          <w:bCs/>
          <w:iCs/>
          <w:sz w:val="24"/>
          <w:szCs w:val="24"/>
        </w:rPr>
      </w:pPr>
    </w:p>
    <w:p w:rsidR="00B347D1" w:rsidRPr="00493D23" w:rsidRDefault="00B347D1" w:rsidP="00B347D1">
      <w:pPr>
        <w:pStyle w:val="ListeParagraf"/>
        <w:numPr>
          <w:ilvl w:val="0"/>
          <w:numId w:val="19"/>
        </w:numPr>
        <w:shd w:val="clear" w:color="auto" w:fill="FFFFFF"/>
        <w:spacing w:after="150" w:line="360" w:lineRule="auto"/>
        <w:jc w:val="both"/>
        <w:rPr>
          <w:rFonts w:asciiTheme="majorHAnsi" w:hAnsiTheme="majorHAnsi" w:cstheme="minorHAnsi"/>
          <w:b/>
          <w:bCs/>
          <w:iCs/>
          <w:sz w:val="24"/>
          <w:szCs w:val="24"/>
        </w:rPr>
      </w:pPr>
      <w:r w:rsidRPr="00493D23">
        <w:rPr>
          <w:rFonts w:asciiTheme="majorHAnsi" w:hAnsiTheme="majorHAnsi" w:cstheme="minorHAnsi"/>
          <w:b/>
          <w:sz w:val="24"/>
          <w:szCs w:val="24"/>
        </w:rPr>
        <w:t>Yükseköğretim kurumu, tahsis edilen hibe miktarının potansiyel yararlanıcıları göndermekte yetersiz kalması durumunda, hibeyi adil olarak; bölüm, gidilen ülke, cinsiyet dengesi gözeterek, daha önce hareketlilik faaliyetinde bulunmamış bölüme pozitif ayrımcılık yaparak, fakülte ve/veya bölümlerin anlaşma sayısı oranını ve fakülte ve/veya bölümlerin performansını dikkate alarak dağıtır.</w:t>
      </w:r>
      <w:r w:rsidR="00ED7A6F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="00ED7A6F" w:rsidRPr="003C42DD">
        <w:rPr>
          <w:rFonts w:asciiTheme="majorHAnsi" w:hAnsiTheme="majorHAnsi" w:cstheme="minorHAnsi"/>
          <w:sz w:val="24"/>
          <w:szCs w:val="24"/>
        </w:rPr>
        <w:t>Adaylar bu seçim kriterleri esas alınarak belirlenecektir.</w:t>
      </w:r>
    </w:p>
    <w:p w:rsidR="00543874" w:rsidRPr="00543874" w:rsidRDefault="00E64D91" w:rsidP="00B347D1">
      <w:pPr>
        <w:pStyle w:val="ListeParagraf"/>
        <w:numPr>
          <w:ilvl w:val="0"/>
          <w:numId w:val="19"/>
        </w:numPr>
        <w:shd w:val="clear" w:color="auto" w:fill="FFFFFF"/>
        <w:spacing w:after="150" w:line="360" w:lineRule="auto"/>
        <w:jc w:val="both"/>
        <w:rPr>
          <w:rFonts w:asciiTheme="majorHAnsi" w:hAnsiTheme="majorHAnsi" w:cstheme="minorHAnsi"/>
          <w:bCs/>
          <w:iCs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Kontenjan </w:t>
      </w:r>
      <w:r w:rsidRPr="00543874">
        <w:rPr>
          <w:rFonts w:asciiTheme="majorHAnsi" w:hAnsiTheme="majorHAnsi" w:cstheme="minorHAnsi"/>
          <w:sz w:val="24"/>
          <w:szCs w:val="24"/>
        </w:rPr>
        <w:t xml:space="preserve">durumu </w:t>
      </w:r>
      <w:r w:rsidR="00543874" w:rsidRPr="00543874">
        <w:rPr>
          <w:rFonts w:asciiTheme="majorHAnsi" w:hAnsiTheme="majorHAnsi" w:cstheme="minorHAnsi"/>
          <w:sz w:val="24"/>
          <w:szCs w:val="24"/>
        </w:rPr>
        <w:t>25</w:t>
      </w:r>
      <w:r w:rsidRPr="00543874">
        <w:rPr>
          <w:rFonts w:asciiTheme="majorHAnsi" w:hAnsiTheme="majorHAnsi" w:cstheme="minorHAnsi"/>
          <w:sz w:val="24"/>
          <w:szCs w:val="24"/>
        </w:rPr>
        <w:t xml:space="preserve"> öğrenci </w:t>
      </w:r>
      <w:r>
        <w:rPr>
          <w:rFonts w:asciiTheme="majorHAnsi" w:hAnsiTheme="majorHAnsi" w:cstheme="minorHAnsi"/>
          <w:sz w:val="24"/>
          <w:szCs w:val="24"/>
        </w:rPr>
        <w:t xml:space="preserve">olarak belirlenmiştir. </w:t>
      </w:r>
    </w:p>
    <w:p w:rsidR="00E64D91" w:rsidRPr="00543874" w:rsidRDefault="00E64D91" w:rsidP="00543874">
      <w:pPr>
        <w:shd w:val="clear" w:color="auto" w:fill="FFFFFF"/>
        <w:spacing w:after="150" w:line="360" w:lineRule="auto"/>
        <w:ind w:left="360"/>
        <w:jc w:val="both"/>
        <w:rPr>
          <w:rFonts w:asciiTheme="majorHAnsi" w:hAnsiTheme="majorHAnsi" w:cstheme="minorHAnsi"/>
          <w:bCs/>
          <w:iCs/>
          <w:sz w:val="24"/>
          <w:szCs w:val="24"/>
        </w:rPr>
      </w:pPr>
      <w:r w:rsidRPr="00543874">
        <w:rPr>
          <w:rFonts w:asciiTheme="majorHAnsi" w:hAnsiTheme="majorHAnsi" w:cstheme="minorHAnsi"/>
          <w:sz w:val="18"/>
          <w:szCs w:val="18"/>
        </w:rPr>
        <w:t xml:space="preserve">Başvurulan ülke /kurum </w:t>
      </w:r>
      <w:r w:rsidR="00543874" w:rsidRPr="00543874">
        <w:rPr>
          <w:rFonts w:asciiTheme="majorHAnsi" w:hAnsiTheme="majorHAnsi" w:cstheme="minorHAnsi"/>
          <w:sz w:val="18"/>
          <w:szCs w:val="18"/>
        </w:rPr>
        <w:t xml:space="preserve">/ bölüm </w:t>
      </w:r>
      <w:r w:rsidRPr="00543874">
        <w:rPr>
          <w:rFonts w:asciiTheme="majorHAnsi" w:hAnsiTheme="majorHAnsi" w:cstheme="minorHAnsi"/>
          <w:sz w:val="18"/>
          <w:szCs w:val="18"/>
        </w:rPr>
        <w:t>ve feragat durumuna göre belirlenen sayı artabilir/ azalabilir.</w:t>
      </w:r>
    </w:p>
    <w:p w:rsidR="00991D76" w:rsidRPr="00752142" w:rsidRDefault="00991D76" w:rsidP="00B347D1">
      <w:pPr>
        <w:pStyle w:val="ListeParagraf"/>
        <w:numPr>
          <w:ilvl w:val="0"/>
          <w:numId w:val="19"/>
        </w:numPr>
        <w:shd w:val="clear" w:color="auto" w:fill="FFFFFF"/>
        <w:spacing w:after="150" w:line="360" w:lineRule="auto"/>
        <w:rPr>
          <w:rFonts w:asciiTheme="majorHAnsi" w:eastAsia="Times New Roman" w:hAnsiTheme="majorHAnsi" w:cstheme="minorHAnsi"/>
          <w:sz w:val="24"/>
          <w:szCs w:val="24"/>
          <w:lang w:eastAsia="tr-TR"/>
        </w:rPr>
      </w:pPr>
      <w:r w:rsidRPr="00752142">
        <w:rPr>
          <w:rFonts w:asciiTheme="majorHAnsi" w:eastAsia="Times New Roman" w:hAnsiTheme="majorHAnsi" w:cstheme="minorHAnsi"/>
          <w:sz w:val="24"/>
          <w:szCs w:val="24"/>
          <w:lang w:eastAsia="tr-TR"/>
        </w:rPr>
        <w:t>Eksik evraklı ve imzasız başvurular geçersiz sayılmaktadır.</w:t>
      </w:r>
    </w:p>
    <w:p w:rsidR="00991D76" w:rsidRDefault="00991D76" w:rsidP="00E14BFC">
      <w:pPr>
        <w:pStyle w:val="ListeParagraf"/>
        <w:numPr>
          <w:ilvl w:val="0"/>
          <w:numId w:val="19"/>
        </w:numPr>
        <w:shd w:val="clear" w:color="auto" w:fill="FFFFFF"/>
        <w:spacing w:after="150" w:line="360" w:lineRule="auto"/>
        <w:rPr>
          <w:rFonts w:asciiTheme="majorHAnsi" w:eastAsia="Times New Roman" w:hAnsiTheme="majorHAnsi" w:cstheme="minorHAnsi"/>
          <w:sz w:val="24"/>
          <w:szCs w:val="24"/>
          <w:lang w:eastAsia="tr-TR"/>
        </w:rPr>
      </w:pPr>
      <w:r w:rsidRPr="00752142">
        <w:rPr>
          <w:rFonts w:asciiTheme="majorHAnsi" w:eastAsia="Times New Roman" w:hAnsiTheme="majorHAnsi" w:cstheme="minorHAnsi"/>
          <w:sz w:val="24"/>
          <w:szCs w:val="24"/>
          <w:lang w:eastAsia="tr-TR"/>
        </w:rPr>
        <w:t xml:space="preserve">Sonuçlar ilan edildikten sonra öğrencilerin sonuçlara itiraz süresi 2 gündür. İtirazlar </w:t>
      </w:r>
      <w:proofErr w:type="spellStart"/>
      <w:r w:rsidRPr="00752142">
        <w:rPr>
          <w:rFonts w:asciiTheme="majorHAnsi" w:eastAsia="Times New Roman" w:hAnsiTheme="majorHAnsi" w:cstheme="minorHAnsi"/>
          <w:sz w:val="24"/>
          <w:szCs w:val="24"/>
          <w:lang w:eastAsia="tr-TR"/>
        </w:rPr>
        <w:t>Erasmus</w:t>
      </w:r>
      <w:proofErr w:type="spellEnd"/>
      <w:r w:rsidRPr="00752142">
        <w:rPr>
          <w:rFonts w:asciiTheme="majorHAnsi" w:eastAsia="Times New Roman" w:hAnsiTheme="majorHAnsi" w:cstheme="minorHAnsi"/>
          <w:sz w:val="24"/>
          <w:szCs w:val="24"/>
          <w:lang w:eastAsia="tr-TR"/>
        </w:rPr>
        <w:t xml:space="preserve"> Kurum Koordinatörlüğüne yazılı bir dilekçeyle yapılabilir.</w:t>
      </w:r>
    </w:p>
    <w:p w:rsidR="008D75FE" w:rsidRPr="00E14BFC" w:rsidRDefault="008D75FE" w:rsidP="008D75FE">
      <w:pPr>
        <w:pStyle w:val="ListeParagraf"/>
        <w:shd w:val="clear" w:color="auto" w:fill="FFFFFF"/>
        <w:spacing w:after="150" w:line="360" w:lineRule="auto"/>
        <w:rPr>
          <w:rFonts w:asciiTheme="majorHAnsi" w:eastAsia="Times New Roman" w:hAnsiTheme="majorHAnsi" w:cstheme="minorHAnsi"/>
          <w:sz w:val="24"/>
          <w:szCs w:val="24"/>
          <w:lang w:eastAsia="tr-TR"/>
        </w:rPr>
      </w:pPr>
    </w:p>
    <w:p w:rsidR="00991D76" w:rsidRPr="00752142" w:rsidRDefault="00991D76" w:rsidP="00991D76">
      <w:pPr>
        <w:shd w:val="clear" w:color="auto" w:fill="FFFFFF"/>
        <w:spacing w:after="150" w:line="240" w:lineRule="auto"/>
        <w:rPr>
          <w:rFonts w:asciiTheme="majorHAnsi" w:eastAsia="Times New Roman" w:hAnsiTheme="majorHAnsi" w:cstheme="minorHAnsi"/>
          <w:sz w:val="24"/>
          <w:szCs w:val="24"/>
          <w:lang w:eastAsia="tr-TR"/>
        </w:rPr>
      </w:pPr>
      <w:r w:rsidRPr="00752142">
        <w:rPr>
          <w:rFonts w:asciiTheme="majorHAnsi" w:eastAsia="Times New Roman" w:hAnsiTheme="majorHAnsi" w:cstheme="minorHAnsi"/>
          <w:b/>
          <w:bCs/>
          <w:sz w:val="24"/>
          <w:szCs w:val="24"/>
          <w:lang w:eastAsia="tr-TR"/>
        </w:rPr>
        <w:t>Hibeler</w:t>
      </w:r>
    </w:p>
    <w:p w:rsidR="00991D76" w:rsidRPr="00752142" w:rsidRDefault="00991D76" w:rsidP="00991D76">
      <w:pPr>
        <w:shd w:val="clear" w:color="auto" w:fill="FFFFFF"/>
        <w:spacing w:after="150" w:line="240" w:lineRule="auto"/>
        <w:rPr>
          <w:rFonts w:asciiTheme="majorHAnsi" w:eastAsia="Times New Roman" w:hAnsiTheme="majorHAnsi" w:cstheme="minorHAnsi"/>
          <w:sz w:val="24"/>
          <w:szCs w:val="24"/>
          <w:lang w:eastAsia="tr-TR"/>
        </w:rPr>
      </w:pPr>
      <w:r w:rsidRPr="00752142">
        <w:rPr>
          <w:rFonts w:asciiTheme="majorHAnsi" w:eastAsia="Times New Roman" w:hAnsiTheme="majorHAnsi" w:cstheme="minorHAnsi"/>
          <w:sz w:val="24"/>
          <w:szCs w:val="24"/>
          <w:lang w:eastAsia="tr-TR"/>
        </w:rPr>
        <w:t> Ülkelere göre aylık hibe miktarları aşağıda belirtilmektedir.</w:t>
      </w:r>
    </w:p>
    <w:tbl>
      <w:tblPr>
        <w:tblpPr w:leftFromText="45" w:rightFromText="45" w:vertAnchor="text"/>
        <w:tblW w:w="89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4"/>
        <w:gridCol w:w="3356"/>
        <w:gridCol w:w="1701"/>
        <w:gridCol w:w="1449"/>
      </w:tblGrid>
      <w:tr w:rsidR="00FA1BB6" w:rsidRPr="00752142" w:rsidTr="00FA1BB6">
        <w:trPr>
          <w:trHeight w:val="945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BB6" w:rsidRPr="00752142" w:rsidRDefault="00FA1BB6" w:rsidP="00FA1BB6">
            <w:pPr>
              <w:spacing w:after="150" w:line="240" w:lineRule="auto"/>
              <w:rPr>
                <w:rFonts w:asciiTheme="majorHAnsi" w:eastAsia="Times New Roman" w:hAnsiTheme="majorHAnsi" w:cstheme="minorHAnsi"/>
                <w:sz w:val="24"/>
                <w:szCs w:val="24"/>
                <w:lang w:eastAsia="tr-TR"/>
              </w:rPr>
            </w:pPr>
            <w:r w:rsidRPr="00752142"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tr-TR"/>
              </w:rPr>
              <w:lastRenderedPageBreak/>
              <w:t>Hayat pahalılığına göre ülke türleri</w:t>
            </w:r>
          </w:p>
        </w:tc>
        <w:tc>
          <w:tcPr>
            <w:tcW w:w="3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BB6" w:rsidRPr="00752142" w:rsidRDefault="00FA1BB6" w:rsidP="00FA1BB6">
            <w:pPr>
              <w:spacing w:after="150" w:line="240" w:lineRule="auto"/>
              <w:rPr>
                <w:rFonts w:asciiTheme="majorHAnsi" w:eastAsia="Times New Roman" w:hAnsiTheme="majorHAnsi" w:cstheme="minorHAnsi"/>
                <w:sz w:val="24"/>
                <w:szCs w:val="24"/>
                <w:lang w:eastAsia="tr-TR"/>
              </w:rPr>
            </w:pPr>
            <w:r w:rsidRPr="00752142"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tr-TR"/>
              </w:rPr>
              <w:t>Hareketlilikte Misafir Olunan Ülkeler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B6" w:rsidRPr="00752142" w:rsidRDefault="00FA1BB6" w:rsidP="00FA1BB6">
            <w:pPr>
              <w:spacing w:after="150" w:line="240" w:lineRule="auto"/>
              <w:rPr>
                <w:rFonts w:asciiTheme="majorHAnsi" w:eastAsia="Times New Roman" w:hAnsiTheme="majorHAnsi" w:cstheme="minorHAnsi"/>
                <w:sz w:val="24"/>
                <w:szCs w:val="24"/>
                <w:lang w:eastAsia="tr-TR"/>
              </w:rPr>
            </w:pPr>
            <w:r w:rsidRPr="00752142"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tr-TR"/>
              </w:rPr>
              <w:t>Aylık Öğrenci Öğrenim Hibesi (€)</w:t>
            </w:r>
          </w:p>
        </w:tc>
        <w:tc>
          <w:tcPr>
            <w:tcW w:w="144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BB6" w:rsidRPr="00752142" w:rsidRDefault="00FA1BB6" w:rsidP="00FA1BB6">
            <w:pPr>
              <w:spacing w:after="150" w:line="240" w:lineRule="auto"/>
              <w:rPr>
                <w:rFonts w:asciiTheme="majorHAnsi" w:eastAsia="Times New Roman" w:hAnsiTheme="majorHAnsi" w:cstheme="minorHAnsi"/>
                <w:sz w:val="24"/>
                <w:szCs w:val="24"/>
                <w:lang w:eastAsia="tr-TR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tr-TR"/>
              </w:rPr>
              <w:t>Aylık Öğrenci Staj</w:t>
            </w:r>
            <w:r w:rsidRPr="00752142"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tr-TR"/>
              </w:rPr>
              <w:t xml:space="preserve"> Hibesi (€)</w:t>
            </w:r>
          </w:p>
        </w:tc>
      </w:tr>
      <w:tr w:rsidR="00FA1BB6" w:rsidRPr="00752142" w:rsidTr="00FA1BB6">
        <w:trPr>
          <w:trHeight w:val="1395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BB6" w:rsidRPr="00752142" w:rsidRDefault="00FA1BB6" w:rsidP="00FA1BB6">
            <w:pPr>
              <w:spacing w:after="150" w:line="240" w:lineRule="auto"/>
              <w:rPr>
                <w:rFonts w:asciiTheme="majorHAnsi" w:eastAsia="Times New Roman" w:hAnsiTheme="majorHAnsi" w:cstheme="minorHAnsi"/>
                <w:sz w:val="24"/>
                <w:szCs w:val="24"/>
                <w:lang w:eastAsia="tr-TR"/>
              </w:rPr>
            </w:pPr>
            <w:r w:rsidRPr="00752142">
              <w:rPr>
                <w:rFonts w:asciiTheme="majorHAnsi" w:eastAsia="Times New Roman" w:hAnsiTheme="majorHAnsi" w:cstheme="minorHAnsi"/>
                <w:sz w:val="24"/>
                <w:szCs w:val="24"/>
                <w:lang w:eastAsia="tr-TR"/>
              </w:rPr>
              <w:t>1. Grup Program Ülkeleri</w:t>
            </w:r>
          </w:p>
        </w:tc>
        <w:tc>
          <w:tcPr>
            <w:tcW w:w="3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BB6" w:rsidRPr="00752142" w:rsidRDefault="00FA1BB6" w:rsidP="00FA1BB6">
            <w:pPr>
              <w:spacing w:after="150" w:line="240" w:lineRule="auto"/>
              <w:rPr>
                <w:rFonts w:asciiTheme="majorHAnsi" w:eastAsia="Times New Roman" w:hAnsiTheme="majorHAnsi" w:cstheme="minorHAnsi"/>
                <w:sz w:val="24"/>
                <w:szCs w:val="24"/>
                <w:lang w:eastAsia="tr-TR"/>
              </w:rPr>
            </w:pPr>
            <w:r w:rsidRPr="00752142">
              <w:rPr>
                <w:rFonts w:asciiTheme="majorHAnsi" w:eastAsia="Times New Roman" w:hAnsiTheme="majorHAnsi" w:cstheme="minorHAnsi"/>
                <w:sz w:val="24"/>
                <w:szCs w:val="24"/>
                <w:lang w:eastAsia="tr-TR"/>
              </w:rPr>
              <w:t>Avusturya, Danimarka, Finlandiya, Fransa, İrlanda, İtalya, Lihtenştayn, Norveç, İsveç, İsviçre, Birleşik Krallık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B6" w:rsidRPr="00752142" w:rsidRDefault="00FA1BB6" w:rsidP="00FA1BB6">
            <w:pPr>
              <w:spacing w:after="150" w:line="240" w:lineRule="auto"/>
              <w:jc w:val="center"/>
              <w:rPr>
                <w:rFonts w:asciiTheme="majorHAnsi" w:eastAsia="Times New Roman" w:hAnsiTheme="majorHAnsi" w:cstheme="minorHAnsi"/>
                <w:sz w:val="24"/>
                <w:szCs w:val="24"/>
                <w:lang w:eastAsia="tr-TR"/>
              </w:rPr>
            </w:pPr>
            <w:r w:rsidRPr="00752142">
              <w:rPr>
                <w:rFonts w:asciiTheme="majorHAnsi" w:eastAsia="Times New Roman" w:hAnsiTheme="majorHAnsi" w:cstheme="minorHAnsi"/>
                <w:sz w:val="24"/>
                <w:szCs w:val="24"/>
                <w:lang w:eastAsia="tr-TR"/>
              </w:rPr>
              <w:t>500</w:t>
            </w:r>
          </w:p>
        </w:tc>
        <w:tc>
          <w:tcPr>
            <w:tcW w:w="144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BB6" w:rsidRPr="00752142" w:rsidRDefault="00FA1BB6" w:rsidP="00FA1BB6">
            <w:pPr>
              <w:spacing w:after="150" w:line="240" w:lineRule="auto"/>
              <w:jc w:val="center"/>
              <w:rPr>
                <w:rFonts w:asciiTheme="majorHAnsi" w:eastAsia="Times New Roman" w:hAnsiTheme="majorHAnsi" w:cstheme="minorHAnsi"/>
                <w:sz w:val="24"/>
                <w:szCs w:val="24"/>
                <w:lang w:eastAsia="tr-TR"/>
              </w:rPr>
            </w:pPr>
            <w:r>
              <w:rPr>
                <w:rFonts w:asciiTheme="majorHAnsi" w:eastAsia="Times New Roman" w:hAnsiTheme="majorHAnsi" w:cstheme="minorHAnsi"/>
                <w:sz w:val="24"/>
                <w:szCs w:val="24"/>
                <w:lang w:eastAsia="tr-TR"/>
              </w:rPr>
              <w:t>600</w:t>
            </w:r>
          </w:p>
        </w:tc>
      </w:tr>
      <w:tr w:rsidR="00FA1BB6" w:rsidRPr="00752142" w:rsidTr="00FA1BB6">
        <w:trPr>
          <w:trHeight w:val="1395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BB6" w:rsidRPr="00752142" w:rsidRDefault="00FA1BB6" w:rsidP="00FA1BB6">
            <w:pPr>
              <w:spacing w:after="150" w:line="240" w:lineRule="auto"/>
              <w:rPr>
                <w:rFonts w:asciiTheme="majorHAnsi" w:eastAsia="Times New Roman" w:hAnsiTheme="majorHAnsi" w:cstheme="minorHAnsi"/>
                <w:sz w:val="24"/>
                <w:szCs w:val="24"/>
                <w:lang w:eastAsia="tr-TR"/>
              </w:rPr>
            </w:pPr>
            <w:r w:rsidRPr="00752142">
              <w:rPr>
                <w:rFonts w:asciiTheme="majorHAnsi" w:eastAsia="Times New Roman" w:hAnsiTheme="majorHAnsi" w:cstheme="minorHAnsi"/>
                <w:sz w:val="24"/>
                <w:szCs w:val="24"/>
                <w:lang w:eastAsia="tr-TR"/>
              </w:rPr>
              <w:t>2. Grup Program Ülkeleri</w:t>
            </w:r>
          </w:p>
        </w:tc>
        <w:tc>
          <w:tcPr>
            <w:tcW w:w="3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BB6" w:rsidRPr="00752142" w:rsidRDefault="00FA1BB6" w:rsidP="00FA1BB6">
            <w:pPr>
              <w:spacing w:after="150" w:line="240" w:lineRule="auto"/>
              <w:rPr>
                <w:rFonts w:asciiTheme="majorHAnsi" w:eastAsia="Times New Roman" w:hAnsiTheme="majorHAnsi" w:cstheme="minorHAnsi"/>
                <w:sz w:val="24"/>
                <w:szCs w:val="24"/>
                <w:lang w:eastAsia="tr-TR"/>
              </w:rPr>
            </w:pPr>
            <w:r w:rsidRPr="00752142">
              <w:rPr>
                <w:rFonts w:asciiTheme="majorHAnsi" w:eastAsia="Times New Roman" w:hAnsiTheme="majorHAnsi" w:cstheme="minorHAnsi"/>
                <w:sz w:val="24"/>
                <w:szCs w:val="24"/>
                <w:lang w:eastAsia="tr-TR"/>
              </w:rPr>
              <w:t>Belçika, Hırvatistan, Çek Cumhuriyeti, Kıbrıs Rum Kesimi, Almanya, Yunanistan, İzlanda, Lüksemburg, Hollanda, Portekiz, Slovenya, İspanya, Türkiye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B6" w:rsidRPr="00752142" w:rsidRDefault="00FA1BB6" w:rsidP="00FA1BB6">
            <w:pPr>
              <w:spacing w:after="150" w:line="240" w:lineRule="auto"/>
              <w:jc w:val="center"/>
              <w:rPr>
                <w:rFonts w:asciiTheme="majorHAnsi" w:eastAsia="Times New Roman" w:hAnsiTheme="majorHAnsi" w:cstheme="minorHAnsi"/>
                <w:sz w:val="24"/>
                <w:szCs w:val="24"/>
                <w:lang w:eastAsia="tr-TR"/>
              </w:rPr>
            </w:pPr>
            <w:r w:rsidRPr="00752142">
              <w:rPr>
                <w:rFonts w:asciiTheme="majorHAnsi" w:eastAsia="Times New Roman" w:hAnsiTheme="majorHAnsi" w:cstheme="minorHAnsi"/>
                <w:sz w:val="24"/>
                <w:szCs w:val="24"/>
                <w:lang w:eastAsia="tr-TR"/>
              </w:rPr>
              <w:t>400</w:t>
            </w:r>
          </w:p>
        </w:tc>
        <w:tc>
          <w:tcPr>
            <w:tcW w:w="144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BB6" w:rsidRPr="00752142" w:rsidRDefault="00FA1BB6" w:rsidP="00FA1BB6">
            <w:pPr>
              <w:spacing w:after="150" w:line="240" w:lineRule="auto"/>
              <w:jc w:val="center"/>
              <w:rPr>
                <w:rFonts w:asciiTheme="majorHAnsi" w:eastAsia="Times New Roman" w:hAnsiTheme="majorHAnsi" w:cstheme="minorHAnsi"/>
                <w:sz w:val="24"/>
                <w:szCs w:val="24"/>
                <w:lang w:eastAsia="tr-TR"/>
              </w:rPr>
            </w:pPr>
            <w:r>
              <w:rPr>
                <w:rFonts w:asciiTheme="majorHAnsi" w:eastAsia="Times New Roman" w:hAnsiTheme="majorHAnsi" w:cstheme="minorHAnsi"/>
                <w:sz w:val="24"/>
                <w:szCs w:val="24"/>
                <w:lang w:eastAsia="tr-TR"/>
              </w:rPr>
              <w:t>400</w:t>
            </w:r>
          </w:p>
        </w:tc>
      </w:tr>
      <w:tr w:rsidR="00FA1BB6" w:rsidRPr="00752142" w:rsidTr="00FA1BB6">
        <w:trPr>
          <w:trHeight w:val="1395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BB6" w:rsidRPr="00752142" w:rsidRDefault="00FA1BB6" w:rsidP="00FA1BB6">
            <w:pPr>
              <w:spacing w:after="150" w:line="240" w:lineRule="auto"/>
              <w:rPr>
                <w:rFonts w:asciiTheme="majorHAnsi" w:eastAsia="Times New Roman" w:hAnsiTheme="majorHAnsi" w:cstheme="minorHAnsi"/>
                <w:sz w:val="24"/>
                <w:szCs w:val="24"/>
                <w:lang w:eastAsia="tr-TR"/>
              </w:rPr>
            </w:pPr>
            <w:r w:rsidRPr="00752142">
              <w:rPr>
                <w:rFonts w:asciiTheme="majorHAnsi" w:eastAsia="Times New Roman" w:hAnsiTheme="majorHAnsi" w:cstheme="minorHAnsi"/>
                <w:sz w:val="24"/>
                <w:szCs w:val="24"/>
                <w:lang w:eastAsia="tr-TR"/>
              </w:rPr>
              <w:t>3. Grup Program Ülkeleri</w:t>
            </w:r>
          </w:p>
        </w:tc>
        <w:tc>
          <w:tcPr>
            <w:tcW w:w="3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BB6" w:rsidRPr="00752142" w:rsidRDefault="00FA1BB6" w:rsidP="00FA1BB6">
            <w:pPr>
              <w:spacing w:after="150" w:line="240" w:lineRule="auto"/>
              <w:rPr>
                <w:rFonts w:asciiTheme="majorHAnsi" w:eastAsia="Times New Roman" w:hAnsiTheme="majorHAnsi" w:cstheme="minorHAnsi"/>
                <w:sz w:val="24"/>
                <w:szCs w:val="24"/>
                <w:lang w:eastAsia="tr-TR"/>
              </w:rPr>
            </w:pPr>
            <w:r w:rsidRPr="00752142">
              <w:rPr>
                <w:rFonts w:asciiTheme="majorHAnsi" w:eastAsia="Times New Roman" w:hAnsiTheme="majorHAnsi" w:cstheme="minorHAnsi"/>
                <w:sz w:val="24"/>
                <w:szCs w:val="24"/>
                <w:lang w:eastAsia="tr-TR"/>
              </w:rPr>
              <w:t>Bulgaristan, Estonya, Macaristan, Letonya, Litvanya, Malta, Polonya, Romanya, Slovakya, Makedonya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B6" w:rsidRPr="00752142" w:rsidRDefault="00FA1BB6" w:rsidP="00FA1BB6">
            <w:pPr>
              <w:spacing w:after="150" w:line="240" w:lineRule="auto"/>
              <w:jc w:val="center"/>
              <w:rPr>
                <w:rFonts w:asciiTheme="majorHAnsi" w:eastAsia="Times New Roman" w:hAnsiTheme="majorHAnsi" w:cstheme="minorHAnsi"/>
                <w:sz w:val="24"/>
                <w:szCs w:val="24"/>
                <w:lang w:eastAsia="tr-TR"/>
              </w:rPr>
            </w:pPr>
            <w:r w:rsidRPr="00752142">
              <w:rPr>
                <w:rFonts w:asciiTheme="majorHAnsi" w:eastAsia="Times New Roman" w:hAnsiTheme="majorHAnsi" w:cstheme="minorHAnsi"/>
                <w:sz w:val="24"/>
                <w:szCs w:val="24"/>
                <w:lang w:eastAsia="tr-TR"/>
              </w:rPr>
              <w:t>300</w:t>
            </w:r>
          </w:p>
        </w:tc>
        <w:tc>
          <w:tcPr>
            <w:tcW w:w="144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BB6" w:rsidRPr="00752142" w:rsidRDefault="00FA1BB6" w:rsidP="00FA1BB6">
            <w:pPr>
              <w:spacing w:after="150" w:line="240" w:lineRule="auto"/>
              <w:jc w:val="center"/>
              <w:rPr>
                <w:rFonts w:asciiTheme="majorHAnsi" w:eastAsia="Times New Roman" w:hAnsiTheme="majorHAnsi" w:cstheme="minorHAnsi"/>
                <w:sz w:val="24"/>
                <w:szCs w:val="24"/>
                <w:lang w:eastAsia="tr-TR"/>
              </w:rPr>
            </w:pPr>
            <w:r>
              <w:rPr>
                <w:rFonts w:asciiTheme="majorHAnsi" w:eastAsia="Times New Roman" w:hAnsiTheme="majorHAnsi" w:cstheme="minorHAnsi"/>
                <w:sz w:val="24"/>
                <w:szCs w:val="24"/>
                <w:lang w:eastAsia="tr-TR"/>
              </w:rPr>
              <w:t>300</w:t>
            </w:r>
          </w:p>
        </w:tc>
      </w:tr>
    </w:tbl>
    <w:p w:rsidR="00991D76" w:rsidRPr="00752142" w:rsidRDefault="00991D76" w:rsidP="00991D76">
      <w:pPr>
        <w:shd w:val="clear" w:color="auto" w:fill="FFFFFF"/>
        <w:spacing w:after="150" w:line="240" w:lineRule="auto"/>
        <w:rPr>
          <w:rFonts w:asciiTheme="majorHAnsi" w:eastAsia="Times New Roman" w:hAnsiTheme="majorHAnsi" w:cstheme="minorHAnsi"/>
          <w:sz w:val="24"/>
          <w:szCs w:val="24"/>
          <w:lang w:eastAsia="tr-TR"/>
        </w:rPr>
      </w:pPr>
      <w:r w:rsidRPr="00752142">
        <w:rPr>
          <w:rFonts w:asciiTheme="majorHAnsi" w:eastAsia="Times New Roman" w:hAnsiTheme="majorHAnsi" w:cstheme="minorHAnsi"/>
          <w:sz w:val="24"/>
          <w:szCs w:val="24"/>
          <w:lang w:eastAsia="tr-TR"/>
        </w:rPr>
        <w:t> </w:t>
      </w:r>
    </w:p>
    <w:p w:rsidR="00991D76" w:rsidRPr="00752142" w:rsidRDefault="00991D76" w:rsidP="00304719">
      <w:pPr>
        <w:pStyle w:val="ListeParagraf"/>
        <w:numPr>
          <w:ilvl w:val="0"/>
          <w:numId w:val="21"/>
        </w:numPr>
        <w:shd w:val="clear" w:color="auto" w:fill="FFFFFF"/>
        <w:spacing w:after="150" w:line="240" w:lineRule="auto"/>
        <w:rPr>
          <w:rFonts w:asciiTheme="majorHAnsi" w:eastAsia="Times New Roman" w:hAnsiTheme="majorHAnsi" w:cstheme="minorHAnsi"/>
          <w:sz w:val="24"/>
          <w:szCs w:val="24"/>
          <w:lang w:eastAsia="tr-TR"/>
        </w:rPr>
      </w:pPr>
      <w:r w:rsidRPr="00752142">
        <w:rPr>
          <w:rFonts w:asciiTheme="majorHAnsi" w:eastAsia="Times New Roman" w:hAnsiTheme="majorHAnsi" w:cstheme="minorHAnsi"/>
          <w:sz w:val="24"/>
          <w:szCs w:val="24"/>
          <w:lang w:eastAsia="tr-TR"/>
        </w:rPr>
        <w:t>Öğrencilere gidiş-dönüş seyahatleri için ayrıca destek verilmemektedir.</w:t>
      </w:r>
    </w:p>
    <w:p w:rsidR="00991D76" w:rsidRPr="00752142" w:rsidRDefault="00991D76" w:rsidP="00304719">
      <w:pPr>
        <w:pStyle w:val="ListeParagraf"/>
        <w:numPr>
          <w:ilvl w:val="0"/>
          <w:numId w:val="21"/>
        </w:numPr>
        <w:shd w:val="clear" w:color="auto" w:fill="FFFFFF"/>
        <w:spacing w:after="150" w:line="240" w:lineRule="auto"/>
        <w:rPr>
          <w:rFonts w:asciiTheme="majorHAnsi" w:eastAsia="Times New Roman" w:hAnsiTheme="majorHAnsi" w:cstheme="minorHAnsi"/>
          <w:sz w:val="24"/>
          <w:szCs w:val="24"/>
          <w:lang w:eastAsia="tr-TR"/>
        </w:rPr>
      </w:pPr>
      <w:r w:rsidRPr="00752142">
        <w:rPr>
          <w:rFonts w:asciiTheme="majorHAnsi" w:eastAsia="Times New Roman" w:hAnsiTheme="majorHAnsi" w:cstheme="minorHAnsi"/>
          <w:sz w:val="24"/>
          <w:szCs w:val="24"/>
          <w:lang w:eastAsia="tr-TR"/>
        </w:rPr>
        <w:t>İsteyen öğrenciler, hareketliliğe katılmaya hak kazandıktan sonra maddi destekten feragat edebilirler.</w:t>
      </w:r>
    </w:p>
    <w:p w:rsidR="00991D76" w:rsidRPr="00752142" w:rsidRDefault="00991D76" w:rsidP="00991D76">
      <w:pPr>
        <w:shd w:val="clear" w:color="auto" w:fill="FFFFFF"/>
        <w:spacing w:after="150" w:line="240" w:lineRule="auto"/>
        <w:ind w:left="126"/>
        <w:rPr>
          <w:rFonts w:asciiTheme="majorHAnsi" w:eastAsia="Times New Roman" w:hAnsiTheme="majorHAnsi" w:cstheme="minorHAnsi"/>
          <w:sz w:val="24"/>
          <w:szCs w:val="24"/>
          <w:lang w:eastAsia="tr-TR"/>
        </w:rPr>
      </w:pPr>
      <w:r w:rsidRPr="00752142">
        <w:rPr>
          <w:rFonts w:asciiTheme="majorHAnsi" w:eastAsia="Times New Roman" w:hAnsiTheme="majorHAnsi" w:cstheme="minorHAnsi"/>
          <w:b/>
          <w:bCs/>
          <w:sz w:val="24"/>
          <w:szCs w:val="24"/>
          <w:lang w:eastAsia="tr-TR"/>
        </w:rPr>
        <w:t>Seçim Takvimi</w:t>
      </w:r>
    </w:p>
    <w:p w:rsidR="00991D76" w:rsidRPr="00820578" w:rsidRDefault="00991D76" w:rsidP="00304719">
      <w:pPr>
        <w:pStyle w:val="ListeParagraf"/>
        <w:numPr>
          <w:ilvl w:val="0"/>
          <w:numId w:val="22"/>
        </w:numPr>
        <w:shd w:val="clear" w:color="auto" w:fill="FFFFFF"/>
        <w:spacing w:after="150" w:line="240" w:lineRule="auto"/>
        <w:rPr>
          <w:rFonts w:asciiTheme="majorHAnsi" w:eastAsia="Times New Roman" w:hAnsiTheme="majorHAnsi" w:cstheme="minorHAnsi"/>
          <w:sz w:val="24"/>
          <w:szCs w:val="24"/>
          <w:lang w:eastAsia="tr-TR"/>
        </w:rPr>
      </w:pPr>
      <w:r w:rsidRPr="00543874">
        <w:rPr>
          <w:rFonts w:asciiTheme="majorHAnsi" w:eastAsia="Times New Roman" w:hAnsiTheme="majorHAnsi" w:cstheme="minorHAnsi"/>
          <w:b/>
          <w:bCs/>
          <w:color w:val="FF0000"/>
          <w:sz w:val="24"/>
          <w:szCs w:val="24"/>
          <w:lang w:eastAsia="tr-TR"/>
        </w:rPr>
        <w:t xml:space="preserve">Başvurular </w:t>
      </w:r>
      <w:proofErr w:type="gramStart"/>
      <w:r w:rsidR="00543874" w:rsidRPr="00543874">
        <w:rPr>
          <w:rFonts w:asciiTheme="majorHAnsi" w:eastAsia="Times New Roman" w:hAnsiTheme="majorHAnsi" w:cstheme="minorHAnsi"/>
          <w:b/>
          <w:bCs/>
          <w:color w:val="FF0000"/>
          <w:sz w:val="24"/>
          <w:szCs w:val="24"/>
          <w:lang w:eastAsia="tr-TR"/>
        </w:rPr>
        <w:t>06/03/2017</w:t>
      </w:r>
      <w:proofErr w:type="gramEnd"/>
      <w:r w:rsidR="00543874" w:rsidRPr="00543874">
        <w:rPr>
          <w:rFonts w:asciiTheme="majorHAnsi" w:eastAsia="Times New Roman" w:hAnsiTheme="majorHAnsi" w:cstheme="minorHAnsi"/>
          <w:b/>
          <w:bCs/>
          <w:color w:val="FF0000"/>
          <w:sz w:val="24"/>
          <w:szCs w:val="24"/>
          <w:lang w:eastAsia="tr-TR"/>
        </w:rPr>
        <w:t>- 24/03/2017</w:t>
      </w:r>
      <w:r w:rsidRPr="00543874">
        <w:rPr>
          <w:rFonts w:asciiTheme="majorHAnsi" w:eastAsia="Times New Roman" w:hAnsiTheme="majorHAnsi" w:cstheme="minorHAnsi"/>
          <w:b/>
          <w:bCs/>
          <w:color w:val="FF0000"/>
          <w:sz w:val="24"/>
          <w:szCs w:val="24"/>
          <w:lang w:eastAsia="tr-TR"/>
        </w:rPr>
        <w:t xml:space="preserve"> </w:t>
      </w:r>
      <w:r w:rsidRPr="00752142">
        <w:rPr>
          <w:rFonts w:asciiTheme="majorHAnsi" w:eastAsia="Times New Roman" w:hAnsiTheme="majorHAnsi" w:cstheme="minorHAnsi"/>
          <w:b/>
          <w:bCs/>
          <w:sz w:val="24"/>
          <w:szCs w:val="24"/>
          <w:lang w:eastAsia="tr-TR"/>
        </w:rPr>
        <w:t>tarihleri arasında alınacaktır.</w:t>
      </w:r>
    </w:p>
    <w:p w:rsidR="00820578" w:rsidRPr="00752142" w:rsidRDefault="00820578" w:rsidP="00304719">
      <w:pPr>
        <w:pStyle w:val="ListeParagraf"/>
        <w:numPr>
          <w:ilvl w:val="0"/>
          <w:numId w:val="22"/>
        </w:numPr>
        <w:shd w:val="clear" w:color="auto" w:fill="FFFFFF"/>
        <w:spacing w:after="150" w:line="240" w:lineRule="auto"/>
        <w:rPr>
          <w:rFonts w:asciiTheme="majorHAnsi" w:eastAsia="Times New Roman" w:hAnsiTheme="majorHAnsi" w:cstheme="minorHAnsi"/>
          <w:sz w:val="24"/>
          <w:szCs w:val="24"/>
          <w:lang w:eastAsia="tr-TR"/>
        </w:rPr>
      </w:pPr>
    </w:p>
    <w:p w:rsidR="00226D93" w:rsidRPr="00226D93" w:rsidRDefault="001C55E8" w:rsidP="001C55E8">
      <w:pPr>
        <w:pStyle w:val="ListeParagraf"/>
        <w:numPr>
          <w:ilvl w:val="0"/>
          <w:numId w:val="23"/>
        </w:numPr>
        <w:shd w:val="clear" w:color="auto" w:fill="FFFFFF"/>
        <w:spacing w:after="150" w:line="240" w:lineRule="auto"/>
        <w:rPr>
          <w:rFonts w:asciiTheme="majorHAnsi" w:eastAsia="Times New Roman" w:hAnsiTheme="majorHAnsi" w:cstheme="minorHAnsi"/>
          <w:sz w:val="24"/>
          <w:szCs w:val="24"/>
          <w:lang w:eastAsia="tr-TR"/>
        </w:rPr>
      </w:pPr>
      <w:r w:rsidRPr="00820578">
        <w:rPr>
          <w:rFonts w:asciiTheme="majorHAnsi" w:eastAsia="Times New Roman" w:hAnsiTheme="majorHAnsi" w:cstheme="minorHAnsi"/>
          <w:b/>
          <w:sz w:val="24"/>
          <w:szCs w:val="24"/>
          <w:lang w:eastAsia="tr-TR"/>
        </w:rPr>
        <w:t xml:space="preserve">Yabancı Dil Sınavı </w:t>
      </w:r>
      <w:proofErr w:type="gramStart"/>
      <w:r w:rsidR="00F350C2">
        <w:rPr>
          <w:rFonts w:asciiTheme="majorHAnsi" w:eastAsia="Times New Roman" w:hAnsiTheme="majorHAnsi" w:cstheme="minorHAnsi"/>
          <w:b/>
          <w:sz w:val="24"/>
          <w:szCs w:val="24"/>
          <w:lang w:eastAsia="tr-TR"/>
        </w:rPr>
        <w:t>27/03/2017</w:t>
      </w:r>
      <w:proofErr w:type="gramEnd"/>
      <w:r w:rsidR="00F350C2">
        <w:rPr>
          <w:rFonts w:asciiTheme="majorHAnsi" w:eastAsia="Times New Roman" w:hAnsiTheme="majorHAnsi" w:cstheme="minorHAnsi"/>
          <w:b/>
          <w:sz w:val="24"/>
          <w:szCs w:val="24"/>
          <w:lang w:eastAsia="tr-TR"/>
        </w:rPr>
        <w:t xml:space="preserve"> Pazartesi günü yazılı sınav 09:00’da sözlü sınav 13:30 saatinde </w:t>
      </w:r>
      <w:r w:rsidR="00226D93">
        <w:rPr>
          <w:rFonts w:asciiTheme="majorHAnsi" w:eastAsia="Times New Roman" w:hAnsiTheme="majorHAnsi" w:cstheme="minorHAnsi"/>
          <w:b/>
          <w:sz w:val="24"/>
          <w:szCs w:val="24"/>
          <w:lang w:eastAsia="tr-TR"/>
        </w:rPr>
        <w:t xml:space="preserve">Yabancı Diller Bölümünde </w:t>
      </w:r>
      <w:bookmarkStart w:id="0" w:name="_GoBack"/>
      <w:bookmarkEnd w:id="0"/>
      <w:r w:rsidR="00F350C2">
        <w:rPr>
          <w:rFonts w:asciiTheme="majorHAnsi" w:eastAsia="Times New Roman" w:hAnsiTheme="majorHAnsi" w:cstheme="minorHAnsi"/>
          <w:b/>
          <w:sz w:val="24"/>
          <w:szCs w:val="24"/>
          <w:lang w:eastAsia="tr-TR"/>
        </w:rPr>
        <w:t>yapılacaktır.</w:t>
      </w:r>
      <w:r w:rsidR="00543874" w:rsidRPr="00543874">
        <w:rPr>
          <w:rFonts w:asciiTheme="majorHAnsi" w:eastAsia="Times New Roman" w:hAnsiTheme="majorHAnsi" w:cstheme="minorHAnsi"/>
          <w:b/>
          <w:sz w:val="24"/>
          <w:szCs w:val="24"/>
          <w:lang w:eastAsia="tr-TR"/>
        </w:rPr>
        <w:t xml:space="preserve"> </w:t>
      </w:r>
    </w:p>
    <w:p w:rsidR="00226D93" w:rsidRPr="00226D93" w:rsidRDefault="00226D93" w:rsidP="00226D93">
      <w:pPr>
        <w:pStyle w:val="ListeParagraf"/>
        <w:shd w:val="clear" w:color="auto" w:fill="FFFFFF"/>
        <w:spacing w:after="150" w:line="240" w:lineRule="auto"/>
        <w:rPr>
          <w:rFonts w:asciiTheme="majorHAnsi" w:eastAsia="Times New Roman" w:hAnsiTheme="majorHAnsi" w:cstheme="minorHAnsi"/>
          <w:sz w:val="24"/>
          <w:szCs w:val="24"/>
          <w:lang w:eastAsia="tr-TR"/>
        </w:rPr>
      </w:pPr>
    </w:p>
    <w:p w:rsidR="001C55E8" w:rsidRPr="00226D93" w:rsidRDefault="00D52E7E" w:rsidP="00226D93">
      <w:pPr>
        <w:shd w:val="clear" w:color="auto" w:fill="FFFFFF"/>
        <w:spacing w:after="150" w:line="240" w:lineRule="auto"/>
        <w:ind w:left="360"/>
        <w:rPr>
          <w:rFonts w:asciiTheme="majorHAnsi" w:eastAsia="Times New Roman" w:hAnsiTheme="majorHAnsi" w:cstheme="minorHAnsi"/>
          <w:sz w:val="24"/>
          <w:szCs w:val="24"/>
          <w:lang w:eastAsia="tr-TR"/>
        </w:rPr>
      </w:pPr>
      <w:r w:rsidRPr="00226D93">
        <w:rPr>
          <w:rFonts w:asciiTheme="majorHAnsi" w:eastAsia="Times New Roman" w:hAnsiTheme="majorHAnsi" w:cstheme="minorHAnsi"/>
          <w:sz w:val="24"/>
          <w:szCs w:val="24"/>
          <w:lang w:eastAsia="tr-TR"/>
        </w:rPr>
        <w:t>Sınava girmeyen öğrencilerin başvuruları geçersiz sayılır.</w:t>
      </w:r>
    </w:p>
    <w:p w:rsidR="00820578" w:rsidRPr="001C55E8" w:rsidRDefault="00820578" w:rsidP="001C55E8">
      <w:pPr>
        <w:pStyle w:val="ListeParagraf"/>
        <w:numPr>
          <w:ilvl w:val="0"/>
          <w:numId w:val="23"/>
        </w:numPr>
        <w:shd w:val="clear" w:color="auto" w:fill="FFFFFF"/>
        <w:spacing w:after="150" w:line="240" w:lineRule="auto"/>
        <w:rPr>
          <w:rFonts w:asciiTheme="majorHAnsi" w:eastAsia="Times New Roman" w:hAnsiTheme="majorHAnsi" w:cstheme="minorHAnsi"/>
          <w:sz w:val="24"/>
          <w:szCs w:val="24"/>
          <w:lang w:eastAsia="tr-TR"/>
        </w:rPr>
      </w:pPr>
    </w:p>
    <w:p w:rsidR="00991D76" w:rsidRPr="00752142" w:rsidRDefault="00991D76" w:rsidP="00304719">
      <w:pPr>
        <w:pStyle w:val="ListeParagraf"/>
        <w:numPr>
          <w:ilvl w:val="0"/>
          <w:numId w:val="23"/>
        </w:numPr>
        <w:shd w:val="clear" w:color="auto" w:fill="FFFFFF"/>
        <w:spacing w:after="150" w:line="240" w:lineRule="auto"/>
        <w:rPr>
          <w:rFonts w:asciiTheme="majorHAnsi" w:eastAsia="Times New Roman" w:hAnsiTheme="majorHAnsi" w:cstheme="minorHAnsi"/>
          <w:sz w:val="24"/>
          <w:szCs w:val="24"/>
          <w:lang w:eastAsia="tr-TR"/>
        </w:rPr>
      </w:pPr>
      <w:proofErr w:type="spellStart"/>
      <w:r w:rsidRPr="00752142">
        <w:rPr>
          <w:rFonts w:asciiTheme="majorHAnsi" w:eastAsia="Times New Roman" w:hAnsiTheme="majorHAnsi" w:cstheme="minorHAnsi"/>
          <w:bCs/>
          <w:sz w:val="24"/>
          <w:szCs w:val="24"/>
          <w:lang w:eastAsia="tr-TR"/>
        </w:rPr>
        <w:t>Erasmus</w:t>
      </w:r>
      <w:proofErr w:type="spellEnd"/>
      <w:r w:rsidRPr="00752142">
        <w:rPr>
          <w:rFonts w:asciiTheme="majorHAnsi" w:eastAsia="Times New Roman" w:hAnsiTheme="majorHAnsi" w:cstheme="minorHAnsi"/>
          <w:bCs/>
          <w:sz w:val="24"/>
          <w:szCs w:val="24"/>
          <w:lang w:eastAsia="tr-TR"/>
        </w:rPr>
        <w:t xml:space="preserve"> Dil Sınavına giremeyecek öğrenciler için sağlık raporu dâhil herhangi bir mazeret kabul edilmeyecektir. Sınavın tekrarı olmayacaktır.</w:t>
      </w:r>
    </w:p>
    <w:p w:rsidR="00991D76" w:rsidRPr="00752142" w:rsidRDefault="00991D76" w:rsidP="00991D76">
      <w:pPr>
        <w:shd w:val="clear" w:color="auto" w:fill="FFFFFF"/>
        <w:spacing w:after="150" w:line="240" w:lineRule="auto"/>
        <w:rPr>
          <w:rFonts w:asciiTheme="majorHAnsi" w:eastAsia="Times New Roman" w:hAnsiTheme="majorHAnsi" w:cstheme="minorHAnsi"/>
          <w:sz w:val="24"/>
          <w:szCs w:val="24"/>
          <w:lang w:eastAsia="tr-TR"/>
        </w:rPr>
      </w:pPr>
      <w:r w:rsidRPr="00752142">
        <w:rPr>
          <w:rFonts w:asciiTheme="majorHAnsi" w:eastAsia="Times New Roman" w:hAnsiTheme="majorHAnsi" w:cstheme="minorHAnsi"/>
          <w:b/>
          <w:bCs/>
          <w:sz w:val="24"/>
          <w:szCs w:val="24"/>
          <w:lang w:eastAsia="tr-TR"/>
        </w:rPr>
        <w:t xml:space="preserve">Önemli Not: </w:t>
      </w:r>
      <w:r w:rsidR="003238B3" w:rsidRPr="00752142">
        <w:rPr>
          <w:rFonts w:asciiTheme="majorHAnsi" w:eastAsia="Times New Roman" w:hAnsiTheme="majorHAnsi" w:cstheme="minorHAnsi"/>
          <w:b/>
          <w:bCs/>
          <w:sz w:val="24"/>
          <w:szCs w:val="24"/>
          <w:lang w:eastAsia="tr-TR"/>
        </w:rPr>
        <w:t>O</w:t>
      </w:r>
      <w:r w:rsidRPr="00752142">
        <w:rPr>
          <w:rFonts w:asciiTheme="majorHAnsi" w:eastAsia="Times New Roman" w:hAnsiTheme="majorHAnsi" w:cstheme="minorHAnsi"/>
          <w:b/>
          <w:bCs/>
          <w:sz w:val="24"/>
          <w:szCs w:val="24"/>
          <w:lang w:eastAsia="tr-TR"/>
        </w:rPr>
        <w:t xml:space="preserve">fisten </w:t>
      </w:r>
      <w:proofErr w:type="gramStart"/>
      <w:r w:rsidRPr="00752142">
        <w:rPr>
          <w:rFonts w:asciiTheme="majorHAnsi" w:eastAsia="Times New Roman" w:hAnsiTheme="majorHAnsi" w:cstheme="minorHAnsi"/>
          <w:b/>
          <w:bCs/>
          <w:sz w:val="24"/>
          <w:szCs w:val="24"/>
          <w:lang w:eastAsia="tr-TR"/>
        </w:rPr>
        <w:t>başvuru</w:t>
      </w:r>
      <w:r w:rsidR="003238B3" w:rsidRPr="00752142">
        <w:rPr>
          <w:rFonts w:asciiTheme="majorHAnsi" w:eastAsia="Times New Roman" w:hAnsiTheme="majorHAnsi" w:cstheme="minorHAnsi"/>
          <w:b/>
          <w:bCs/>
          <w:sz w:val="24"/>
          <w:szCs w:val="24"/>
          <w:lang w:eastAsia="tr-TR"/>
        </w:rPr>
        <w:t xml:space="preserve">  çıktıları</w:t>
      </w:r>
      <w:proofErr w:type="gramEnd"/>
      <w:r w:rsidR="003238B3" w:rsidRPr="00752142">
        <w:rPr>
          <w:rFonts w:asciiTheme="majorHAnsi" w:eastAsia="Times New Roman" w:hAnsiTheme="majorHAnsi" w:cstheme="minorHAnsi"/>
          <w:b/>
          <w:bCs/>
          <w:sz w:val="24"/>
          <w:szCs w:val="24"/>
          <w:lang w:eastAsia="tr-TR"/>
        </w:rPr>
        <w:t xml:space="preserve"> veya fotokopi</w:t>
      </w:r>
      <w:r w:rsidRPr="00752142">
        <w:rPr>
          <w:rFonts w:asciiTheme="majorHAnsi" w:eastAsia="Times New Roman" w:hAnsiTheme="majorHAnsi" w:cstheme="minorHAnsi"/>
          <w:b/>
          <w:bCs/>
          <w:sz w:val="24"/>
          <w:szCs w:val="24"/>
          <w:lang w:eastAsia="tr-TR"/>
        </w:rPr>
        <w:t> </w:t>
      </w:r>
      <w:r w:rsidRPr="00752142">
        <w:rPr>
          <w:rFonts w:asciiTheme="majorHAnsi" w:eastAsia="Times New Roman" w:hAnsiTheme="majorHAnsi" w:cstheme="minorHAnsi"/>
          <w:b/>
          <w:bCs/>
          <w:sz w:val="24"/>
          <w:szCs w:val="24"/>
          <w:u w:val="single"/>
          <w:lang w:eastAsia="tr-TR"/>
        </w:rPr>
        <w:t>alınmamaktadır</w:t>
      </w:r>
      <w:r w:rsidRPr="00752142">
        <w:rPr>
          <w:rFonts w:asciiTheme="majorHAnsi" w:eastAsia="Times New Roman" w:hAnsiTheme="majorHAnsi" w:cstheme="minorHAnsi"/>
          <w:b/>
          <w:bCs/>
          <w:sz w:val="24"/>
          <w:szCs w:val="24"/>
          <w:lang w:eastAsia="tr-TR"/>
        </w:rPr>
        <w:t xml:space="preserve">. Lütfen başvurunuzu </w:t>
      </w:r>
      <w:proofErr w:type="gramStart"/>
      <w:r w:rsidR="003238B3" w:rsidRPr="00752142">
        <w:rPr>
          <w:rFonts w:asciiTheme="majorHAnsi" w:eastAsia="Times New Roman" w:hAnsiTheme="majorHAnsi" w:cstheme="minorHAnsi"/>
          <w:b/>
          <w:bCs/>
          <w:sz w:val="24"/>
          <w:szCs w:val="24"/>
          <w:lang w:eastAsia="tr-TR"/>
        </w:rPr>
        <w:t xml:space="preserve">eksiksiz </w:t>
      </w:r>
      <w:r w:rsidR="00543874">
        <w:rPr>
          <w:rFonts w:asciiTheme="majorHAnsi" w:eastAsia="Times New Roman" w:hAnsiTheme="majorHAnsi" w:cstheme="minorHAnsi"/>
          <w:b/>
          <w:bCs/>
          <w:sz w:val="24"/>
          <w:szCs w:val="24"/>
          <w:lang w:eastAsia="tr-TR"/>
        </w:rPr>
        <w:t>, tam</w:t>
      </w:r>
      <w:proofErr w:type="gramEnd"/>
      <w:r w:rsidR="00543874">
        <w:rPr>
          <w:rFonts w:asciiTheme="majorHAnsi" w:eastAsia="Times New Roman" w:hAnsiTheme="majorHAnsi" w:cstheme="minorHAnsi"/>
          <w:b/>
          <w:bCs/>
          <w:sz w:val="24"/>
          <w:szCs w:val="24"/>
          <w:lang w:eastAsia="tr-TR"/>
        </w:rPr>
        <w:t xml:space="preserve"> ve </w:t>
      </w:r>
      <w:r w:rsidR="003238B3" w:rsidRPr="00752142">
        <w:rPr>
          <w:rFonts w:asciiTheme="majorHAnsi" w:eastAsia="Times New Roman" w:hAnsiTheme="majorHAnsi" w:cstheme="minorHAnsi"/>
          <w:b/>
          <w:bCs/>
          <w:sz w:val="24"/>
          <w:szCs w:val="24"/>
          <w:lang w:eastAsia="tr-TR"/>
        </w:rPr>
        <w:t>imzalı olarak teslim ediniz.</w:t>
      </w:r>
    </w:p>
    <w:p w:rsidR="00D5761B" w:rsidRDefault="00D5761B" w:rsidP="00D5761B">
      <w:pPr>
        <w:shd w:val="clear" w:color="auto" w:fill="FFFFFF"/>
        <w:spacing w:after="150" w:line="240" w:lineRule="auto"/>
        <w:rPr>
          <w:rFonts w:asciiTheme="majorHAnsi" w:hAnsiTheme="majorHAnsi" w:cstheme="minorHAnsi"/>
          <w:sz w:val="24"/>
          <w:szCs w:val="24"/>
        </w:rPr>
      </w:pPr>
    </w:p>
    <w:p w:rsidR="00D5761B" w:rsidRDefault="00D5761B" w:rsidP="00D5761B">
      <w:pPr>
        <w:shd w:val="clear" w:color="auto" w:fill="FFFFFF"/>
        <w:spacing w:after="150" w:line="240" w:lineRule="auto"/>
        <w:rPr>
          <w:rFonts w:asciiTheme="majorHAnsi" w:eastAsia="Times New Roman" w:hAnsiTheme="majorHAnsi" w:cstheme="minorHAnsi"/>
          <w:bCs/>
          <w:sz w:val="24"/>
          <w:szCs w:val="24"/>
          <w:lang w:eastAsia="tr-TR"/>
        </w:rPr>
      </w:pPr>
      <w:r w:rsidRPr="00752142">
        <w:rPr>
          <w:rFonts w:asciiTheme="majorHAnsi" w:eastAsia="Times New Roman" w:hAnsiTheme="majorHAnsi" w:cstheme="minorHAnsi"/>
          <w:b/>
          <w:bCs/>
          <w:sz w:val="24"/>
          <w:szCs w:val="24"/>
          <w:lang w:eastAsia="tr-TR"/>
        </w:rPr>
        <w:t xml:space="preserve">Bilgi almak ve başvuru yapmak </w:t>
      </w:r>
      <w:proofErr w:type="gramStart"/>
      <w:r w:rsidRPr="00752142">
        <w:rPr>
          <w:rFonts w:asciiTheme="majorHAnsi" w:eastAsia="Times New Roman" w:hAnsiTheme="majorHAnsi" w:cstheme="minorHAnsi"/>
          <w:b/>
          <w:bCs/>
          <w:sz w:val="24"/>
          <w:szCs w:val="24"/>
          <w:lang w:eastAsia="tr-TR"/>
        </w:rPr>
        <w:t xml:space="preserve">için </w:t>
      </w:r>
      <w:r w:rsidR="00E14BFC">
        <w:rPr>
          <w:rFonts w:asciiTheme="majorHAnsi" w:eastAsia="Times New Roman" w:hAnsiTheme="majorHAnsi" w:cstheme="minorHAnsi"/>
          <w:b/>
          <w:bCs/>
          <w:sz w:val="24"/>
          <w:szCs w:val="24"/>
          <w:lang w:eastAsia="tr-TR"/>
        </w:rPr>
        <w:t xml:space="preserve">; </w:t>
      </w:r>
      <w:proofErr w:type="spellStart"/>
      <w:r w:rsidRPr="00752142">
        <w:rPr>
          <w:rFonts w:asciiTheme="majorHAnsi" w:eastAsia="Times New Roman" w:hAnsiTheme="majorHAnsi" w:cstheme="minorHAnsi"/>
          <w:bCs/>
          <w:sz w:val="24"/>
          <w:szCs w:val="24"/>
          <w:lang w:eastAsia="tr-TR"/>
        </w:rPr>
        <w:t>Besyo</w:t>
      </w:r>
      <w:proofErr w:type="spellEnd"/>
      <w:proofErr w:type="gramEnd"/>
      <w:r w:rsidRPr="00752142">
        <w:rPr>
          <w:rFonts w:asciiTheme="majorHAnsi" w:eastAsia="Times New Roman" w:hAnsiTheme="majorHAnsi" w:cstheme="minorHAnsi"/>
          <w:bCs/>
          <w:sz w:val="24"/>
          <w:szCs w:val="24"/>
          <w:lang w:eastAsia="tr-TR"/>
        </w:rPr>
        <w:t xml:space="preserve"> Dış İli</w:t>
      </w:r>
      <w:r w:rsidR="00E14BFC">
        <w:rPr>
          <w:rFonts w:asciiTheme="majorHAnsi" w:eastAsia="Times New Roman" w:hAnsiTheme="majorHAnsi" w:cstheme="minorHAnsi"/>
          <w:bCs/>
          <w:sz w:val="24"/>
          <w:szCs w:val="24"/>
          <w:lang w:eastAsia="tr-TR"/>
        </w:rPr>
        <w:t>şkiler Kurum Koordinatörlüğü</w:t>
      </w:r>
    </w:p>
    <w:p w:rsidR="00E14BFC" w:rsidRPr="00752142" w:rsidRDefault="00E14BFC" w:rsidP="00D5761B">
      <w:pPr>
        <w:shd w:val="clear" w:color="auto" w:fill="FFFFFF"/>
        <w:spacing w:after="150" w:line="240" w:lineRule="auto"/>
        <w:rPr>
          <w:rFonts w:asciiTheme="majorHAnsi" w:eastAsia="Times New Roman" w:hAnsiTheme="majorHAnsi" w:cstheme="minorHAnsi"/>
          <w:sz w:val="24"/>
          <w:szCs w:val="24"/>
          <w:lang w:eastAsia="tr-TR"/>
        </w:rPr>
      </w:pPr>
      <w:r>
        <w:rPr>
          <w:rFonts w:asciiTheme="majorHAnsi" w:eastAsia="Times New Roman" w:hAnsiTheme="majorHAnsi" w:cstheme="minorHAnsi"/>
          <w:bCs/>
          <w:sz w:val="24"/>
          <w:szCs w:val="24"/>
          <w:lang w:eastAsia="tr-TR"/>
        </w:rPr>
        <w:t xml:space="preserve">                                                                              Tel: 0456 233 12 80</w:t>
      </w:r>
    </w:p>
    <w:p w:rsidR="00D5761B" w:rsidRPr="00752142" w:rsidRDefault="00D5761B">
      <w:pPr>
        <w:rPr>
          <w:rFonts w:asciiTheme="majorHAnsi" w:hAnsiTheme="majorHAnsi" w:cstheme="minorHAnsi"/>
          <w:sz w:val="24"/>
          <w:szCs w:val="24"/>
        </w:rPr>
      </w:pPr>
    </w:p>
    <w:sectPr w:rsidR="00D5761B" w:rsidRPr="00752142" w:rsidSect="00474538">
      <w:pgSz w:w="11906" w:h="16838"/>
      <w:pgMar w:top="1417" w:right="1417" w:bottom="1417" w:left="1417" w:header="708" w:footer="708" w:gutter="0"/>
      <w:pgBorders w:offsetFrom="page">
        <w:top w:val="crossStitch" w:sz="9" w:space="24" w:color="984806" w:themeColor="accent6" w:themeShade="80"/>
        <w:left w:val="crossStitch" w:sz="9" w:space="24" w:color="984806" w:themeColor="accent6" w:themeShade="80"/>
        <w:bottom w:val="crossStitch" w:sz="9" w:space="24" w:color="984806" w:themeColor="accent6" w:themeShade="80"/>
        <w:right w:val="crossStitch" w:sz="9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mso3AC"/>
      </v:shape>
    </w:pict>
  </w:numPicBullet>
  <w:abstractNum w:abstractNumId="0">
    <w:nsid w:val="00DD547B"/>
    <w:multiLevelType w:val="hybridMultilevel"/>
    <w:tmpl w:val="9CF4C53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E077D"/>
    <w:multiLevelType w:val="hybridMultilevel"/>
    <w:tmpl w:val="D0AC01E6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1B4313"/>
    <w:multiLevelType w:val="hybridMultilevel"/>
    <w:tmpl w:val="EA10080A"/>
    <w:lvl w:ilvl="0" w:tplc="3D8C771E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01D69"/>
    <w:multiLevelType w:val="hybridMultilevel"/>
    <w:tmpl w:val="E21273B0"/>
    <w:lvl w:ilvl="0" w:tplc="094C0674">
      <w:numFmt w:val="bullet"/>
      <w:lvlText w:val="·"/>
      <w:lvlJc w:val="left"/>
      <w:pPr>
        <w:ind w:left="915" w:hanging="555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13032"/>
    <w:multiLevelType w:val="hybridMultilevel"/>
    <w:tmpl w:val="A39C0D68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E026D"/>
    <w:multiLevelType w:val="hybridMultilevel"/>
    <w:tmpl w:val="750848FE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85319A"/>
    <w:multiLevelType w:val="hybridMultilevel"/>
    <w:tmpl w:val="F2B80592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64ED1"/>
    <w:multiLevelType w:val="hybridMultilevel"/>
    <w:tmpl w:val="D35C0F3E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C7857"/>
    <w:multiLevelType w:val="hybridMultilevel"/>
    <w:tmpl w:val="09DC969C"/>
    <w:lvl w:ilvl="0" w:tplc="3D8C771E">
      <w:numFmt w:val="bullet"/>
      <w:lvlText w:val="·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0A30E54"/>
    <w:multiLevelType w:val="hybridMultilevel"/>
    <w:tmpl w:val="9F62E80A"/>
    <w:lvl w:ilvl="0" w:tplc="3D8C771E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B316FC"/>
    <w:multiLevelType w:val="hybridMultilevel"/>
    <w:tmpl w:val="05FC03E2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EC5D5B"/>
    <w:multiLevelType w:val="hybridMultilevel"/>
    <w:tmpl w:val="829AE77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A38E6"/>
    <w:multiLevelType w:val="hybridMultilevel"/>
    <w:tmpl w:val="F9EA11A6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4F4D63"/>
    <w:multiLevelType w:val="hybridMultilevel"/>
    <w:tmpl w:val="7DD4A996"/>
    <w:lvl w:ilvl="0" w:tplc="F8DA6852">
      <w:numFmt w:val="bullet"/>
      <w:lvlText w:val="·"/>
      <w:lvlJc w:val="left"/>
      <w:pPr>
        <w:ind w:left="915" w:hanging="555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2139B9"/>
    <w:multiLevelType w:val="hybridMultilevel"/>
    <w:tmpl w:val="192E630E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CF1345"/>
    <w:multiLevelType w:val="hybridMultilevel"/>
    <w:tmpl w:val="2A48864C"/>
    <w:lvl w:ilvl="0" w:tplc="041F0007">
      <w:start w:val="1"/>
      <w:numFmt w:val="bullet"/>
      <w:lvlText w:val=""/>
      <w:lvlPicBulletId w:val="0"/>
      <w:lvlJc w:val="left"/>
      <w:pPr>
        <w:ind w:left="7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44F34EB5"/>
    <w:multiLevelType w:val="hybridMultilevel"/>
    <w:tmpl w:val="5D00447C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AA5266"/>
    <w:multiLevelType w:val="hybridMultilevel"/>
    <w:tmpl w:val="EBEA2D50"/>
    <w:lvl w:ilvl="0" w:tplc="DAD2284A">
      <w:numFmt w:val="bullet"/>
      <w:lvlText w:val="·"/>
      <w:lvlJc w:val="left"/>
      <w:pPr>
        <w:ind w:left="915" w:hanging="555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3439FE"/>
    <w:multiLevelType w:val="hybridMultilevel"/>
    <w:tmpl w:val="9BDA87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E2E46A">
      <w:numFmt w:val="bullet"/>
      <w:lvlText w:val="·"/>
      <w:lvlJc w:val="left"/>
      <w:pPr>
        <w:ind w:left="1635" w:hanging="555"/>
      </w:pPr>
      <w:rPr>
        <w:rFonts w:ascii="Calibri" w:eastAsia="Times New Roman" w:hAnsi="Calibri" w:cs="Calibr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785285"/>
    <w:multiLevelType w:val="hybridMultilevel"/>
    <w:tmpl w:val="480E9176"/>
    <w:lvl w:ilvl="0" w:tplc="3D8C771E">
      <w:numFmt w:val="bullet"/>
      <w:lvlText w:val="·"/>
      <w:lvlJc w:val="left"/>
      <w:pPr>
        <w:ind w:left="915" w:hanging="555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BA53F3"/>
    <w:multiLevelType w:val="hybridMultilevel"/>
    <w:tmpl w:val="7D6ADF20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D1487E"/>
    <w:multiLevelType w:val="hybridMultilevel"/>
    <w:tmpl w:val="A652135A"/>
    <w:lvl w:ilvl="0" w:tplc="041F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9FA3D1C"/>
    <w:multiLevelType w:val="hybridMultilevel"/>
    <w:tmpl w:val="46D025BC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C561C6"/>
    <w:multiLevelType w:val="hybridMultilevel"/>
    <w:tmpl w:val="50121714"/>
    <w:lvl w:ilvl="0" w:tplc="3D8C771E">
      <w:numFmt w:val="bullet"/>
      <w:lvlText w:val="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19"/>
  </w:num>
  <w:num w:numId="4">
    <w:abstractNumId w:val="14"/>
  </w:num>
  <w:num w:numId="5">
    <w:abstractNumId w:val="17"/>
  </w:num>
  <w:num w:numId="6">
    <w:abstractNumId w:val="22"/>
  </w:num>
  <w:num w:numId="7">
    <w:abstractNumId w:val="3"/>
  </w:num>
  <w:num w:numId="8">
    <w:abstractNumId w:val="16"/>
  </w:num>
  <w:num w:numId="9">
    <w:abstractNumId w:val="13"/>
  </w:num>
  <w:num w:numId="10">
    <w:abstractNumId w:val="18"/>
  </w:num>
  <w:num w:numId="11">
    <w:abstractNumId w:val="0"/>
  </w:num>
  <w:num w:numId="12">
    <w:abstractNumId w:val="23"/>
  </w:num>
  <w:num w:numId="13">
    <w:abstractNumId w:val="8"/>
  </w:num>
  <w:num w:numId="14">
    <w:abstractNumId w:val="2"/>
  </w:num>
  <w:num w:numId="15">
    <w:abstractNumId w:val="9"/>
  </w:num>
  <w:num w:numId="16">
    <w:abstractNumId w:val="1"/>
  </w:num>
  <w:num w:numId="17">
    <w:abstractNumId w:val="11"/>
  </w:num>
  <w:num w:numId="18">
    <w:abstractNumId w:val="12"/>
  </w:num>
  <w:num w:numId="19">
    <w:abstractNumId w:val="6"/>
  </w:num>
  <w:num w:numId="20">
    <w:abstractNumId w:val="7"/>
  </w:num>
  <w:num w:numId="21">
    <w:abstractNumId w:val="15"/>
  </w:num>
  <w:num w:numId="22">
    <w:abstractNumId w:val="10"/>
  </w:num>
  <w:num w:numId="23">
    <w:abstractNumId w:val="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76"/>
    <w:rsid w:val="00037BC8"/>
    <w:rsid w:val="0007651F"/>
    <w:rsid w:val="00096145"/>
    <w:rsid w:val="001C55E8"/>
    <w:rsid w:val="00226D93"/>
    <w:rsid w:val="002C16A1"/>
    <w:rsid w:val="00304719"/>
    <w:rsid w:val="003238B3"/>
    <w:rsid w:val="0036599D"/>
    <w:rsid w:val="003A7B70"/>
    <w:rsid w:val="003C42DD"/>
    <w:rsid w:val="00414602"/>
    <w:rsid w:val="00474538"/>
    <w:rsid w:val="004768DB"/>
    <w:rsid w:val="00493D23"/>
    <w:rsid w:val="004E0140"/>
    <w:rsid w:val="00543874"/>
    <w:rsid w:val="00583DCB"/>
    <w:rsid w:val="00660C87"/>
    <w:rsid w:val="00663BD3"/>
    <w:rsid w:val="00752142"/>
    <w:rsid w:val="0079199D"/>
    <w:rsid w:val="00820578"/>
    <w:rsid w:val="008635EE"/>
    <w:rsid w:val="008D75FE"/>
    <w:rsid w:val="008E31C5"/>
    <w:rsid w:val="0092539B"/>
    <w:rsid w:val="00925D1E"/>
    <w:rsid w:val="00932A68"/>
    <w:rsid w:val="009719B7"/>
    <w:rsid w:val="00975E01"/>
    <w:rsid w:val="00991D76"/>
    <w:rsid w:val="009C6235"/>
    <w:rsid w:val="00A15A48"/>
    <w:rsid w:val="00B347D1"/>
    <w:rsid w:val="00B73A53"/>
    <w:rsid w:val="00BC2AAC"/>
    <w:rsid w:val="00C91204"/>
    <w:rsid w:val="00D150DD"/>
    <w:rsid w:val="00D52E7E"/>
    <w:rsid w:val="00D5761B"/>
    <w:rsid w:val="00DA7C61"/>
    <w:rsid w:val="00DF21CE"/>
    <w:rsid w:val="00E14BFC"/>
    <w:rsid w:val="00E64D91"/>
    <w:rsid w:val="00ED7A6F"/>
    <w:rsid w:val="00F1722D"/>
    <w:rsid w:val="00F350C2"/>
    <w:rsid w:val="00FA1BB6"/>
    <w:rsid w:val="00FC6617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991D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91D76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991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91D76"/>
    <w:rPr>
      <w:b/>
      <w:bCs/>
    </w:rPr>
  </w:style>
  <w:style w:type="character" w:styleId="Kpr">
    <w:name w:val="Hyperlink"/>
    <w:basedOn w:val="VarsaylanParagrafYazTipi"/>
    <w:uiPriority w:val="99"/>
    <w:unhideWhenUsed/>
    <w:rsid w:val="00991D76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991D76"/>
  </w:style>
  <w:style w:type="paragraph" w:styleId="ListeParagraf">
    <w:name w:val="List Paragraph"/>
    <w:basedOn w:val="Normal"/>
    <w:uiPriority w:val="34"/>
    <w:qFormat/>
    <w:rsid w:val="009C623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52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21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31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991D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91D76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991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91D76"/>
    <w:rPr>
      <w:b/>
      <w:bCs/>
    </w:rPr>
  </w:style>
  <w:style w:type="character" w:styleId="Kpr">
    <w:name w:val="Hyperlink"/>
    <w:basedOn w:val="VarsaylanParagrafYazTipi"/>
    <w:uiPriority w:val="99"/>
    <w:unhideWhenUsed/>
    <w:rsid w:val="00991D76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991D76"/>
  </w:style>
  <w:style w:type="paragraph" w:styleId="ListeParagraf">
    <w:name w:val="List Paragraph"/>
    <w:basedOn w:val="Normal"/>
    <w:uiPriority w:val="34"/>
    <w:qFormat/>
    <w:rsid w:val="009C623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52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21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31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5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rasmus.gumushane.edu.tr/tr/sayfa/%C3%B6%C4%9Frenim-hareketlili%C4%9Fi/formlar-ve-belgel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rasmus.gumushane.edu.tr/tr/sayfa/%C3%B6%C4%9Frenim-hareketlili%C4%9Fi/ikili-anla%C5%9Fmalar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nazliaykan</dc:creator>
  <cp:lastModifiedBy>nazliaykan</cp:lastModifiedBy>
  <cp:revision>2</cp:revision>
  <dcterms:created xsi:type="dcterms:W3CDTF">2017-03-22T14:12:00Z</dcterms:created>
  <dcterms:modified xsi:type="dcterms:W3CDTF">2017-03-22T14:12:00Z</dcterms:modified>
</cp:coreProperties>
</file>